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AE7C8D" w:rsidRDefault="00C47F72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53757" w:rsidRPr="0059369E" w:rsidRDefault="00453757" w:rsidP="00453757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специальности </w:t>
                  </w:r>
                  <w:r w:rsidR="00D952AC" w:rsidRPr="00D952AC">
                    <w:rPr>
                      <w:sz w:val="20"/>
                      <w:szCs w:val="20"/>
                    </w:rPr>
                    <w:t>5.3.1. Общая психология, психология личности, история психологии</w:t>
                  </w:r>
                  <w:r w:rsidRPr="00D952AC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B46C1E" w:rsidRPr="00B46C1E">
                    <w:rPr>
                      <w:color w:val="000000"/>
                      <w:sz w:val="20"/>
                      <w:szCs w:val="20"/>
                    </w:rPr>
                    <w:t>27.03.2023 № 51</w:t>
                  </w:r>
                </w:p>
                <w:p w:rsidR="00D34708" w:rsidRPr="00AE7C8D" w:rsidRDefault="00D34708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left="5670"/>
        <w:rPr>
          <w:rFonts w:eastAsia="Courier New"/>
          <w:b/>
          <w:bCs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AE7C8D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1D1349" w:rsidRDefault="00D34708" w:rsidP="00D34708">
      <w:pPr>
        <w:ind w:right="1"/>
        <w:contextualSpacing/>
        <w:jc w:val="center"/>
        <w:rPr>
          <w:rFonts w:eastAsia="Courier New"/>
          <w:noProof/>
          <w:color w:val="FF0000"/>
          <w:sz w:val="28"/>
          <w:szCs w:val="28"/>
          <w:lang w:bidi="ru-RU"/>
        </w:rPr>
      </w:pPr>
      <w:r w:rsidRPr="00B8745C">
        <w:rPr>
          <w:rFonts w:eastAsia="Courier New"/>
          <w:noProof/>
          <w:lang w:bidi="ru-RU"/>
        </w:rPr>
        <w:t>Кафедра</w:t>
      </w:r>
      <w:r w:rsidRPr="001D1349">
        <w:rPr>
          <w:rFonts w:eastAsia="Courier New"/>
          <w:noProof/>
          <w:color w:val="FF0000"/>
          <w:lang w:bidi="ru-RU"/>
        </w:rPr>
        <w:t xml:space="preserve"> </w:t>
      </w:r>
      <w:r w:rsidR="00B8745C">
        <w:rPr>
          <w:rFonts w:eastAsia="Courier New"/>
          <w:noProof/>
          <w:lang w:bidi="ru-RU"/>
        </w:rPr>
        <w:t>Педагогики, психологии и социальной работы</w: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AE7C8D" w:rsidRDefault="00C47F72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B46C1E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B46C1E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jc w:val="center"/>
        <w:rPr>
          <w:lang w:eastAsia="en-US"/>
        </w:rPr>
      </w:pPr>
    </w:p>
    <w:p w:rsidR="00D34708" w:rsidRPr="00AE7C8D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8745C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8745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8745C" w:rsidRDefault="00D34708" w:rsidP="00D34708">
      <w:pPr>
        <w:tabs>
          <w:tab w:val="left" w:pos="708"/>
        </w:tabs>
        <w:jc w:val="center"/>
        <w:rPr>
          <w:b/>
        </w:rPr>
      </w:pPr>
    </w:p>
    <w:p w:rsidR="00B8745C" w:rsidRPr="00B8745C" w:rsidRDefault="000C476E" w:rsidP="00D34708">
      <w:pPr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Методология подготовки научного исследования </w:t>
      </w:r>
      <w:r>
        <w:rPr>
          <w:b/>
          <w:bCs/>
          <w:caps/>
          <w:sz w:val="28"/>
          <w:szCs w:val="28"/>
        </w:rPr>
        <w:br/>
        <w:t>в области психологических наук</w:t>
      </w:r>
    </w:p>
    <w:p w:rsidR="00074CDD" w:rsidRPr="00B8745C" w:rsidRDefault="00B8745C" w:rsidP="00D34708">
      <w:pPr>
        <w:suppressAutoHyphens/>
        <w:jc w:val="center"/>
        <w:rPr>
          <w:b/>
          <w:bCs/>
          <w:sz w:val="28"/>
          <w:szCs w:val="28"/>
        </w:rPr>
      </w:pPr>
      <w:r w:rsidRPr="00B8745C">
        <w:rPr>
          <w:b/>
          <w:bCs/>
          <w:sz w:val="28"/>
          <w:szCs w:val="28"/>
        </w:rPr>
        <w:t>2.1.</w:t>
      </w:r>
      <w:r w:rsidR="000C476E">
        <w:rPr>
          <w:b/>
          <w:bCs/>
          <w:sz w:val="28"/>
          <w:szCs w:val="28"/>
        </w:rPr>
        <w:t>2</w:t>
      </w:r>
    </w:p>
    <w:p w:rsidR="00B8745C" w:rsidRPr="00B8745C" w:rsidRDefault="00B8745C" w:rsidP="00D34708">
      <w:pPr>
        <w:suppressAutoHyphens/>
        <w:jc w:val="center"/>
        <w:rPr>
          <w:b/>
          <w:bCs/>
        </w:rPr>
      </w:pP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rFonts w:eastAsia="Courier New"/>
          <w:sz w:val="28"/>
          <w:szCs w:val="28"/>
          <w:lang w:bidi="ru-RU"/>
        </w:rPr>
        <w:t xml:space="preserve">по </w:t>
      </w:r>
      <w:r w:rsidRPr="00B8745C">
        <w:rPr>
          <w:sz w:val="28"/>
          <w:szCs w:val="28"/>
        </w:rPr>
        <w:t xml:space="preserve">программе подготовки </w:t>
      </w:r>
      <w:r w:rsidR="007E7CDE" w:rsidRPr="00B8745C">
        <w:rPr>
          <w:sz w:val="28"/>
          <w:szCs w:val="28"/>
        </w:rPr>
        <w:t xml:space="preserve">научных и </w:t>
      </w:r>
      <w:r w:rsidR="001914E9" w:rsidRPr="00B8745C">
        <w:rPr>
          <w:sz w:val="28"/>
          <w:szCs w:val="28"/>
        </w:rPr>
        <w:t>научно-педагогических</w:t>
      </w:r>
    </w:p>
    <w:p w:rsidR="001914E9" w:rsidRPr="00B8745C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8745C">
        <w:rPr>
          <w:sz w:val="28"/>
          <w:szCs w:val="28"/>
        </w:rPr>
        <w:t>кадров в аспирантуре</w:t>
      </w:r>
      <w:r w:rsidR="007E7CDE" w:rsidRPr="00B8745C">
        <w:rPr>
          <w:rFonts w:eastAsia="Courier New"/>
          <w:sz w:val="28"/>
          <w:szCs w:val="28"/>
          <w:lang w:bidi="ru-RU"/>
        </w:rPr>
        <w:t xml:space="preserve"> </w:t>
      </w:r>
      <w:r w:rsidRPr="00B8745C">
        <w:rPr>
          <w:sz w:val="28"/>
          <w:szCs w:val="28"/>
        </w:rPr>
        <w:t xml:space="preserve">по </w:t>
      </w:r>
      <w:r w:rsidR="007E7CDE" w:rsidRPr="00B8745C">
        <w:rPr>
          <w:sz w:val="28"/>
          <w:szCs w:val="28"/>
        </w:rPr>
        <w:t>н</w:t>
      </w:r>
      <w:r w:rsidR="001A4C2A" w:rsidRPr="00B8745C">
        <w:rPr>
          <w:sz w:val="28"/>
          <w:szCs w:val="28"/>
        </w:rPr>
        <w:t>аучной специальности</w:t>
      </w:r>
    </w:p>
    <w:p w:rsidR="00D34708" w:rsidRPr="00B8745C" w:rsidRDefault="004B1ED6" w:rsidP="00D34708">
      <w:pPr>
        <w:suppressAutoHyphens/>
        <w:jc w:val="center"/>
        <w:rPr>
          <w:rFonts w:eastAsia="Courier New"/>
          <w:lang w:bidi="ru-RU"/>
        </w:rPr>
      </w:pPr>
      <w:r>
        <w:rPr>
          <w:b/>
          <w:sz w:val="28"/>
          <w:szCs w:val="28"/>
        </w:rPr>
        <w:t>5.3.1. Общая психология, психология, история психологии</w:t>
      </w: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8745C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7E7CDE" w:rsidRDefault="007E7CDE" w:rsidP="002D0E83">
      <w:pPr>
        <w:suppressAutoHyphens/>
        <w:spacing w:after="200" w:line="276" w:lineRule="auto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A94BF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A94BF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2D0E83" w:rsidRPr="002D0E83" w:rsidRDefault="002D0E83" w:rsidP="002D0E83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bookmarkStart w:id="0" w:name="_Hlk132384203"/>
      <w:bookmarkStart w:id="1" w:name="_Hlk132384327"/>
      <w:r w:rsidRPr="002D0E83">
        <w:rPr>
          <w:rFonts w:eastAsia="SimSun" w:cs="Calibri"/>
          <w:kern w:val="2"/>
          <w:lang w:eastAsia="hi-IN" w:bidi="hi-IN"/>
        </w:rPr>
        <w:t>очной формы обучения 2023 года набора</w:t>
      </w:r>
    </w:p>
    <w:p w:rsidR="002D0E83" w:rsidRPr="002D0E83" w:rsidRDefault="002D0E83" w:rsidP="002D0E83">
      <w:pPr>
        <w:suppressAutoHyphens/>
        <w:autoSpaceDN w:val="0"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2D0E83" w:rsidRPr="002D0E83" w:rsidRDefault="002D0E83" w:rsidP="002D0E83">
      <w:pPr>
        <w:suppressAutoHyphens/>
        <w:autoSpaceDN w:val="0"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2D0E83">
        <w:rPr>
          <w:rFonts w:eastAsia="SimSun" w:cs="Calibri"/>
          <w:kern w:val="2"/>
          <w:lang w:eastAsia="hi-IN" w:bidi="hi-IN"/>
        </w:rPr>
        <w:t>на 2023/2024 учебный год</w:t>
      </w:r>
    </w:p>
    <w:p w:rsidR="002D0E83" w:rsidRPr="002D0E83" w:rsidRDefault="002D0E83" w:rsidP="002D0E8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D0E83" w:rsidRPr="002D0E83" w:rsidRDefault="002D0E83" w:rsidP="002D0E8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D0E83" w:rsidRPr="002D0E83" w:rsidRDefault="002D0E83" w:rsidP="002D0E8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D0E83" w:rsidRPr="002D0E83" w:rsidRDefault="002D0E83" w:rsidP="002D0E8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D0E83" w:rsidRPr="002D0E83" w:rsidRDefault="002D0E83" w:rsidP="002D0E83">
      <w:pPr>
        <w:suppressAutoHyphens/>
        <w:autoSpaceDN w:val="0"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2D0E83" w:rsidRPr="002D0E83" w:rsidRDefault="002D0E83" w:rsidP="002D0E83">
      <w:pPr>
        <w:suppressAutoHyphens/>
        <w:autoSpaceDN w:val="0"/>
        <w:spacing w:after="200" w:line="276" w:lineRule="auto"/>
        <w:contextualSpacing/>
        <w:jc w:val="center"/>
        <w:outlineLvl w:val="0"/>
        <w:rPr>
          <w:rFonts w:cs="Calibri"/>
        </w:rPr>
      </w:pPr>
      <w:r w:rsidRPr="002D0E83">
        <w:rPr>
          <w:rFonts w:cs="Calibri"/>
        </w:rPr>
        <w:t>Омск, 2023</w:t>
      </w:r>
      <w:bookmarkEnd w:id="0"/>
      <w:bookmarkEnd w:id="1"/>
    </w:p>
    <w:p w:rsidR="00D34708" w:rsidRDefault="00D34708" w:rsidP="0079237A">
      <w:r>
        <w:br w:type="page"/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Составитель:</w:t>
      </w:r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proofErr w:type="spellStart"/>
      <w:r w:rsidRPr="00B8745C">
        <w:t>д.</w:t>
      </w:r>
      <w:r w:rsidR="00B8745C" w:rsidRPr="00B8745C">
        <w:t>п</w:t>
      </w:r>
      <w:r w:rsidRPr="00B8745C">
        <w:t>.н</w:t>
      </w:r>
      <w:proofErr w:type="spellEnd"/>
      <w:r w:rsidRPr="00B8745C">
        <w:t>., профессор ___________</w:t>
      </w:r>
      <w:r w:rsidR="00B8745C" w:rsidRPr="00B8745C">
        <w:t>____ /</w:t>
      </w:r>
      <w:proofErr w:type="spellStart"/>
      <w:r w:rsidR="00B8745C" w:rsidRPr="00B8745C">
        <w:t>Е.В.Лопанова</w:t>
      </w:r>
      <w:proofErr w:type="spellEnd"/>
    </w:p>
    <w:p w:rsidR="00D34708" w:rsidRPr="00B8745C" w:rsidRDefault="00D3470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 w:rsidR="00B8745C" w:rsidRPr="00B8745C">
        <w:rPr>
          <w:spacing w:val="-3"/>
          <w:lang w:eastAsia="en-US"/>
        </w:rPr>
        <w:t>Педагогики, психологии и социальной работы</w:t>
      </w:r>
    </w:p>
    <w:p w:rsidR="00D34708" w:rsidRPr="00B8745C" w:rsidRDefault="00A94BF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>Протокол от 2</w:t>
      </w:r>
      <w:r w:rsidR="002D0E83">
        <w:rPr>
          <w:spacing w:val="-3"/>
          <w:lang w:eastAsia="en-US"/>
        </w:rPr>
        <w:t>4</w:t>
      </w:r>
      <w:r w:rsidRPr="00B8745C">
        <w:rPr>
          <w:spacing w:val="-3"/>
          <w:lang w:eastAsia="en-US"/>
        </w:rPr>
        <w:t>.03.202</w:t>
      </w:r>
      <w:r w:rsidR="002D0E83">
        <w:rPr>
          <w:spacing w:val="-3"/>
          <w:lang w:eastAsia="en-US"/>
        </w:rPr>
        <w:t>3</w:t>
      </w:r>
      <w:r w:rsidRPr="00B8745C">
        <w:rPr>
          <w:spacing w:val="-3"/>
          <w:lang w:eastAsia="en-US"/>
        </w:rPr>
        <w:t xml:space="preserve"> г. № </w:t>
      </w:r>
      <w:r w:rsidRPr="003D7C8F">
        <w:rPr>
          <w:spacing w:val="-3"/>
          <w:lang w:eastAsia="en-US"/>
        </w:rPr>
        <w:t>8</w:t>
      </w:r>
    </w:p>
    <w:p w:rsidR="00A94BF8" w:rsidRPr="00B8745C" w:rsidRDefault="00A94BF8" w:rsidP="0079237A">
      <w:pPr>
        <w:jc w:val="both"/>
        <w:rPr>
          <w:spacing w:val="-3"/>
          <w:lang w:eastAsia="en-US"/>
        </w:rPr>
      </w:pPr>
    </w:p>
    <w:p w:rsidR="00D34708" w:rsidRPr="00B8745C" w:rsidRDefault="00D34708" w:rsidP="0079237A">
      <w:pPr>
        <w:jc w:val="both"/>
        <w:rPr>
          <w:spacing w:val="-3"/>
          <w:lang w:eastAsia="en-US"/>
        </w:rPr>
      </w:pPr>
      <w:r w:rsidRPr="00B8745C">
        <w:rPr>
          <w:spacing w:val="-3"/>
          <w:lang w:eastAsia="en-US"/>
        </w:rPr>
        <w:t xml:space="preserve">Зав. кафедрой </w:t>
      </w:r>
      <w:proofErr w:type="spellStart"/>
      <w:r w:rsidRPr="00B8745C">
        <w:rPr>
          <w:spacing w:val="-3"/>
          <w:lang w:eastAsia="en-US"/>
        </w:rPr>
        <w:t>д.</w:t>
      </w:r>
      <w:r w:rsidR="00B8745C" w:rsidRPr="00B8745C">
        <w:rPr>
          <w:spacing w:val="-3"/>
          <w:lang w:eastAsia="en-US"/>
        </w:rPr>
        <w:t>п</w:t>
      </w:r>
      <w:r w:rsidRPr="00B8745C">
        <w:rPr>
          <w:spacing w:val="-3"/>
          <w:lang w:eastAsia="en-US"/>
        </w:rPr>
        <w:t>.н</w:t>
      </w:r>
      <w:proofErr w:type="spellEnd"/>
      <w:r w:rsidRPr="00B8745C">
        <w:rPr>
          <w:spacing w:val="-3"/>
          <w:lang w:eastAsia="en-US"/>
        </w:rPr>
        <w:t xml:space="preserve">., профессор _________________ / </w:t>
      </w:r>
      <w:proofErr w:type="spellStart"/>
      <w:r w:rsidR="00B8745C" w:rsidRPr="00B8745C">
        <w:rPr>
          <w:spacing w:val="-3"/>
          <w:lang w:eastAsia="en-US"/>
        </w:rPr>
        <w:t>Е.В.Лопанова</w:t>
      </w:r>
      <w:proofErr w:type="spellEnd"/>
    </w:p>
    <w:p w:rsidR="00D34708" w:rsidRDefault="00D34708" w:rsidP="0079237A">
      <w:pPr>
        <w:rPr>
          <w:rFonts w:eastAsia="SimSun"/>
          <w:b/>
          <w:kern w:val="2"/>
          <w:lang w:eastAsia="hi-IN" w:bidi="hi-IN"/>
        </w:rPr>
      </w:pPr>
      <w:r w:rsidRPr="00B8745C">
        <w:rPr>
          <w:rFonts w:eastAsia="SimSun"/>
          <w:b/>
          <w:kern w:val="2"/>
          <w:lang w:eastAsia="hi-IN" w:bidi="hi-IN"/>
        </w:rPr>
        <w:br w:type="page"/>
      </w:r>
    </w:p>
    <w:p w:rsidR="00D34708" w:rsidRPr="000B4ADC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B4ADC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B4ADC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1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Наименование дисциплины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D34708" w:rsidRPr="000B4ADC" w:rsidTr="00D34708">
        <w:tc>
          <w:tcPr>
            <w:tcW w:w="562" w:type="dxa"/>
            <w:hideMark/>
          </w:tcPr>
          <w:p w:rsidR="00D34708" w:rsidRPr="000B4ADC" w:rsidRDefault="00D34708" w:rsidP="00D34708">
            <w:pPr>
              <w:jc w:val="center"/>
            </w:pPr>
            <w:r w:rsidRPr="000B4ADC">
              <w:t>2</w:t>
            </w:r>
          </w:p>
        </w:tc>
        <w:tc>
          <w:tcPr>
            <w:tcW w:w="8080" w:type="dxa"/>
            <w:hideMark/>
          </w:tcPr>
          <w:p w:rsidR="00D34708" w:rsidRPr="000B4ADC" w:rsidRDefault="00D34708" w:rsidP="00D34708">
            <w:pPr>
              <w:jc w:val="both"/>
            </w:pPr>
            <w:r w:rsidRPr="000B4ADC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B4ADC" w:rsidRDefault="00D34708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3</w:t>
            </w:r>
          </w:p>
        </w:tc>
        <w:tc>
          <w:tcPr>
            <w:tcW w:w="8080" w:type="dxa"/>
            <w:hideMark/>
          </w:tcPr>
          <w:p w:rsidR="006D3EF7" w:rsidRPr="000B4ADC" w:rsidRDefault="006D3EF7" w:rsidP="006D3EF7">
            <w:pPr>
              <w:jc w:val="both"/>
              <w:rPr>
                <w:spacing w:val="4"/>
              </w:rPr>
            </w:pPr>
            <w:r w:rsidRPr="000B4ADC">
              <w:rPr>
                <w:spacing w:val="4"/>
              </w:rPr>
              <w:t>Объем дисциплины в академических час</w:t>
            </w:r>
            <w:r>
              <w:rPr>
                <w:spacing w:val="4"/>
              </w:rPr>
              <w:t>ах</w:t>
            </w:r>
            <w:r w:rsidRPr="000B4ADC">
              <w:rPr>
                <w:spacing w:val="4"/>
              </w:rPr>
              <w:t>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4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5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6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7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8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>
              <w:t>9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  <w:tr w:rsidR="006D3EF7" w:rsidRPr="000B4ADC" w:rsidTr="00D34708">
        <w:tc>
          <w:tcPr>
            <w:tcW w:w="562" w:type="dxa"/>
            <w:hideMark/>
          </w:tcPr>
          <w:p w:rsidR="006D3EF7" w:rsidRPr="000B4ADC" w:rsidRDefault="006D3EF7" w:rsidP="00D34708">
            <w:pPr>
              <w:jc w:val="center"/>
            </w:pPr>
            <w:r w:rsidRPr="000B4ADC">
              <w:t>1</w:t>
            </w:r>
            <w:r>
              <w:t>0</w:t>
            </w:r>
          </w:p>
        </w:tc>
        <w:tc>
          <w:tcPr>
            <w:tcW w:w="8080" w:type="dxa"/>
            <w:hideMark/>
          </w:tcPr>
          <w:p w:rsidR="006D3EF7" w:rsidRPr="000B4ADC" w:rsidRDefault="006D3EF7" w:rsidP="0059369E">
            <w:pPr>
              <w:jc w:val="both"/>
            </w:pPr>
            <w:r w:rsidRPr="000B4AD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B4ADC" w:rsidRDefault="006D3EF7" w:rsidP="00D34708">
            <w:pPr>
              <w:jc w:val="center"/>
            </w:pPr>
          </w:p>
        </w:tc>
      </w:tr>
    </w:tbl>
    <w:p w:rsidR="002933E5" w:rsidRPr="00AB3A23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AB3A23">
        <w:rPr>
          <w:spacing w:val="-3"/>
          <w:lang w:eastAsia="en-US"/>
        </w:rPr>
        <w:br w:type="page"/>
      </w:r>
      <w:r w:rsidR="002933E5" w:rsidRPr="00AB3A23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AB3A23">
        <w:rPr>
          <w:b/>
          <w:i/>
          <w:lang w:eastAsia="en-US"/>
        </w:rPr>
        <w:t>в соответствии с:</w:t>
      </w:r>
    </w:p>
    <w:p w:rsidR="002933E5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AB3A23" w:rsidRDefault="004D036E" w:rsidP="007C6C70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7C6C70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AB3A23">
        <w:t>;</w:t>
      </w:r>
    </w:p>
    <w:p w:rsidR="005C20F0" w:rsidRPr="00AB3A23" w:rsidRDefault="005C20F0" w:rsidP="00A76E53">
      <w:pPr>
        <w:ind w:firstLine="709"/>
        <w:jc w:val="both"/>
      </w:pPr>
      <w:r w:rsidRPr="00AB3A23">
        <w:t xml:space="preserve">- </w:t>
      </w:r>
      <w:r w:rsidR="0090037A" w:rsidRPr="0090037A">
        <w:t>Постановление</w:t>
      </w:r>
      <w:r w:rsidR="004D036E">
        <w:t>м</w:t>
      </w:r>
      <w:r w:rsidR="0090037A" w:rsidRPr="0090037A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>
        <w:t>.</w:t>
      </w:r>
    </w:p>
    <w:p w:rsidR="002933E5" w:rsidRPr="00AB3A23" w:rsidRDefault="002933E5" w:rsidP="00A76E53">
      <w:pPr>
        <w:ind w:firstLine="709"/>
        <w:jc w:val="both"/>
        <w:rPr>
          <w:lang w:eastAsia="en-US"/>
        </w:rPr>
      </w:pPr>
      <w:r w:rsidRPr="00AB3A23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AB3A23">
        <w:rPr>
          <w:lang w:eastAsia="en-US"/>
        </w:rPr>
        <w:t xml:space="preserve">ЧУ ОО ВО </w:t>
      </w:r>
      <w:r w:rsidR="00BB70FB" w:rsidRPr="005548B4">
        <w:rPr>
          <w:lang w:eastAsia="en-US"/>
        </w:rPr>
        <w:t>«Омская гуманитарная академия»</w:t>
      </w:r>
      <w:r w:rsidR="00BB70FB" w:rsidRPr="00AB3A23">
        <w:rPr>
          <w:lang w:eastAsia="en-US"/>
        </w:rPr>
        <w:t xml:space="preserve"> (</w:t>
      </w:r>
      <w:r w:rsidR="00BB70FB" w:rsidRPr="00AB3A23">
        <w:rPr>
          <w:i/>
          <w:lang w:eastAsia="en-US"/>
        </w:rPr>
        <w:t xml:space="preserve">далее – Академия; </w:t>
      </w:r>
      <w:proofErr w:type="spellStart"/>
      <w:r w:rsidR="00BB70FB" w:rsidRPr="00AB3A23">
        <w:rPr>
          <w:i/>
          <w:lang w:eastAsia="en-US"/>
        </w:rPr>
        <w:t>ОмГА</w:t>
      </w:r>
      <w:proofErr w:type="spellEnd"/>
      <w:r w:rsidR="00BB70FB" w:rsidRPr="00AB3A23">
        <w:rPr>
          <w:lang w:eastAsia="en-US"/>
        </w:rPr>
        <w:t>)</w:t>
      </w:r>
      <w:r w:rsidRPr="00AB3A23">
        <w:rPr>
          <w:lang w:eastAsia="en-US"/>
        </w:rPr>
        <w:t>:</w:t>
      </w:r>
    </w:p>
    <w:p w:rsidR="003D7C8F" w:rsidRDefault="003D7C8F" w:rsidP="003D7C8F">
      <w:pPr>
        <w:ind w:firstLine="709"/>
        <w:jc w:val="both"/>
        <w:rPr>
          <w:lang w:eastAsia="en-US"/>
        </w:rPr>
      </w:pPr>
      <w:bookmarkStart w:id="2" w:name="_Hlk99829013"/>
      <w:bookmarkStart w:id="3" w:name="_Hlk101197671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3D7C8F" w:rsidRDefault="003D7C8F" w:rsidP="003D7C8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3D7C8F" w:rsidRDefault="003D7C8F" w:rsidP="003D7C8F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2661A3" w:rsidRPr="003D7C8F" w:rsidRDefault="003D7C8F" w:rsidP="003D7C8F">
      <w:pPr>
        <w:suppressAutoHyphens/>
        <w:ind w:firstLine="708"/>
        <w:jc w:val="both"/>
        <w:rPr>
          <w:lang w:eastAsia="en-US"/>
        </w:rPr>
      </w:pPr>
      <w:r w:rsidRPr="000572B8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572B8">
        <w:t>программе подготовки научных и</w:t>
      </w:r>
      <w:r w:rsidRPr="000572B8">
        <w:rPr>
          <w:sz w:val="28"/>
          <w:szCs w:val="28"/>
        </w:rPr>
        <w:t xml:space="preserve"> </w:t>
      </w:r>
      <w:r w:rsidRPr="000572B8">
        <w:t>научно-педагогических кадров в аспирантуре по научной специальности</w:t>
      </w:r>
      <w:r>
        <w:t xml:space="preserve"> </w:t>
      </w:r>
      <w:r w:rsidRPr="005413B6">
        <w:t>5.3.1. Общая психология, психология личности, история психологии</w:t>
      </w:r>
      <w:r w:rsidRPr="000572B8">
        <w:t xml:space="preserve">; </w:t>
      </w:r>
      <w:r w:rsidRPr="000572B8">
        <w:rPr>
          <w:lang w:eastAsia="en-US"/>
        </w:rPr>
        <w:t xml:space="preserve">форма обучения – очная, </w:t>
      </w:r>
      <w:bookmarkEnd w:id="3"/>
      <w:r w:rsidR="00487175" w:rsidRPr="00487175">
        <w:rPr>
          <w:lang w:eastAsia="en-US"/>
        </w:rPr>
        <w:t>на 2023/2024 учебный год, утвержденным приказом ректора от 27.03.2023 № 51;</w:t>
      </w:r>
    </w:p>
    <w:p w:rsidR="003D7C8F" w:rsidRDefault="003D7C8F" w:rsidP="001A4C2A">
      <w:pPr>
        <w:suppressAutoHyphens/>
        <w:jc w:val="both"/>
        <w:rPr>
          <w:b/>
          <w:color w:val="000000"/>
        </w:rPr>
      </w:pPr>
    </w:p>
    <w:p w:rsidR="00A76E53" w:rsidRPr="00B8745C" w:rsidRDefault="00A76E53" w:rsidP="001A4C2A">
      <w:pPr>
        <w:suppressAutoHyphens/>
        <w:jc w:val="both"/>
        <w:rPr>
          <w:bCs/>
        </w:rPr>
      </w:pPr>
      <w:r w:rsidRPr="00074CDD">
        <w:rPr>
          <w:b/>
          <w:color w:val="000000"/>
        </w:rPr>
        <w:t>Возможность внесения изменений и дополнений в разработанную Академией</w:t>
      </w:r>
      <w:r w:rsidR="001A4C2A" w:rsidRPr="00074CDD">
        <w:rPr>
          <w:b/>
          <w:color w:val="000000"/>
        </w:rPr>
        <w:t xml:space="preserve"> </w:t>
      </w:r>
      <w:r w:rsidRPr="00074CDD">
        <w:rPr>
          <w:b/>
          <w:color w:val="000000"/>
        </w:rPr>
        <w:t>образовательную программу в части рабочей программы дисциплины</w:t>
      </w:r>
      <w:r w:rsidRPr="00C44D85">
        <w:rPr>
          <w:b/>
          <w:color w:val="FF0000"/>
        </w:rPr>
        <w:t xml:space="preserve"> </w:t>
      </w:r>
      <w:r w:rsidR="00B8745C" w:rsidRPr="00B8745C">
        <w:rPr>
          <w:b/>
          <w:bCs/>
        </w:rPr>
        <w:t>2.1.</w:t>
      </w:r>
      <w:r w:rsidR="000C476E">
        <w:rPr>
          <w:b/>
          <w:bCs/>
        </w:rPr>
        <w:t>2</w:t>
      </w:r>
      <w:r w:rsidR="00B8745C" w:rsidRPr="00B8745C">
        <w:rPr>
          <w:b/>
          <w:bCs/>
          <w:color w:val="FF0000"/>
        </w:rPr>
        <w:t xml:space="preserve"> </w:t>
      </w:r>
      <w:r w:rsidR="000C476E">
        <w:rPr>
          <w:b/>
        </w:rPr>
        <w:t>Методология подготовки научного исследования в области психологических наук</w:t>
      </w:r>
      <w:r w:rsidR="00C44D85" w:rsidRPr="00B8745C">
        <w:rPr>
          <w:b/>
        </w:rPr>
        <w:t xml:space="preserve"> в</w:t>
      </w:r>
      <w:r w:rsidRPr="00B8745C">
        <w:rPr>
          <w:b/>
        </w:rPr>
        <w:t xml:space="preserve"> тече</w:t>
      </w:r>
      <w:r w:rsidR="009F4070" w:rsidRPr="00B8745C">
        <w:rPr>
          <w:b/>
        </w:rPr>
        <w:t xml:space="preserve">ние </w:t>
      </w:r>
      <w:r w:rsidR="005A247E" w:rsidRPr="00B8745C">
        <w:rPr>
          <w:b/>
        </w:rPr>
        <w:t>202</w:t>
      </w:r>
      <w:r w:rsidR="00487175">
        <w:rPr>
          <w:b/>
        </w:rPr>
        <w:t>3</w:t>
      </w:r>
      <w:r w:rsidR="005A247E" w:rsidRPr="00B8745C">
        <w:rPr>
          <w:b/>
        </w:rPr>
        <w:t>/202</w:t>
      </w:r>
      <w:r w:rsidR="00487175">
        <w:rPr>
          <w:b/>
        </w:rPr>
        <w:t>4</w:t>
      </w:r>
      <w:r w:rsidR="005A247E" w:rsidRPr="00B8745C">
        <w:rPr>
          <w:b/>
        </w:rPr>
        <w:t xml:space="preserve"> учебного года</w:t>
      </w:r>
      <w:r w:rsidRPr="00B8745C">
        <w:rPr>
          <w:b/>
        </w:rPr>
        <w:t>:</w:t>
      </w:r>
    </w:p>
    <w:p w:rsidR="00C840B1" w:rsidRPr="00B8745C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745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8745C">
        <w:rPr>
          <w:rFonts w:ascii="Times New Roman" w:hAnsi="Times New Roman" w:cs="Times New Roman"/>
          <w:sz w:val="24"/>
          <w:szCs w:val="24"/>
        </w:rPr>
        <w:t>Ф</w:t>
      </w:r>
      <w:r w:rsidR="00C44D85" w:rsidRPr="00B8745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8745C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8745C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B8745C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4B1ED6">
        <w:rPr>
          <w:rFonts w:ascii="Times New Roman" w:hAnsi="Times New Roman" w:cs="Times New Roman"/>
          <w:sz w:val="24"/>
          <w:szCs w:val="24"/>
        </w:rPr>
        <w:t>5.3.1. Общая психология, психология, история психологии</w:t>
      </w:r>
      <w:r w:rsidR="00B8745C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C476E" w:rsidRPr="000C476E">
        <w:rPr>
          <w:rFonts w:ascii="Times New Roman" w:hAnsi="Times New Roman" w:cs="Times New Roman"/>
          <w:b/>
          <w:bCs/>
          <w:sz w:val="24"/>
          <w:szCs w:val="24"/>
        </w:rPr>
        <w:t xml:space="preserve">2.1.2 Методология подготовки научного исследования в области психологических наук </w:t>
      </w:r>
      <w:r w:rsidR="00C840B1" w:rsidRPr="00B8745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247E" w:rsidRPr="00B8745C">
        <w:rPr>
          <w:rFonts w:ascii="Times New Roman" w:hAnsi="Times New Roman" w:cs="Times New Roman"/>
          <w:sz w:val="24"/>
          <w:szCs w:val="24"/>
        </w:rPr>
        <w:t>202</w:t>
      </w:r>
      <w:r w:rsidR="00487175">
        <w:rPr>
          <w:rFonts w:ascii="Times New Roman" w:hAnsi="Times New Roman" w:cs="Times New Roman"/>
          <w:sz w:val="24"/>
          <w:szCs w:val="24"/>
        </w:rPr>
        <w:t>3</w:t>
      </w:r>
      <w:r w:rsidR="005A247E" w:rsidRPr="00B8745C">
        <w:rPr>
          <w:rFonts w:ascii="Times New Roman" w:hAnsi="Times New Roman" w:cs="Times New Roman"/>
          <w:sz w:val="24"/>
          <w:szCs w:val="24"/>
        </w:rPr>
        <w:t>/202</w:t>
      </w:r>
      <w:r w:rsidR="00487175">
        <w:rPr>
          <w:rFonts w:ascii="Times New Roman" w:hAnsi="Times New Roman" w:cs="Times New Roman"/>
          <w:sz w:val="24"/>
          <w:szCs w:val="24"/>
        </w:rPr>
        <w:t>4</w:t>
      </w:r>
      <w:r w:rsidR="005A247E" w:rsidRPr="00B8745C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B8745C">
        <w:rPr>
          <w:rFonts w:ascii="Times New Roman" w:hAnsi="Times New Roman" w:cs="Times New Roman"/>
          <w:sz w:val="24"/>
          <w:szCs w:val="24"/>
        </w:rPr>
        <w:t>.</w:t>
      </w:r>
    </w:p>
    <w:p w:rsidR="002933E5" w:rsidRPr="00B8745C" w:rsidRDefault="002933E5" w:rsidP="009F4070">
      <w:pPr>
        <w:suppressAutoHyphens/>
        <w:jc w:val="both"/>
      </w:pPr>
    </w:p>
    <w:p w:rsidR="000C476E" w:rsidRPr="003D7C8F" w:rsidRDefault="007F4B97" w:rsidP="003D7C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3D7C8F">
        <w:rPr>
          <w:rFonts w:ascii="Times New Roman" w:hAnsi="Times New Roman"/>
          <w:b/>
          <w:sz w:val="24"/>
          <w:szCs w:val="24"/>
        </w:rPr>
        <w:t xml:space="preserve"> </w:t>
      </w:r>
      <w:r w:rsidR="000C476E" w:rsidRPr="003D7C8F">
        <w:rPr>
          <w:rFonts w:ascii="Times New Roman" w:hAnsi="Times New Roman"/>
          <w:b/>
          <w:sz w:val="24"/>
          <w:szCs w:val="24"/>
        </w:rPr>
        <w:t xml:space="preserve">2.1.2 «Методология подготовки научного исследования в области психологических наук» </w:t>
      </w:r>
    </w:p>
    <w:p w:rsidR="00D320C4" w:rsidRPr="00AB3A23" w:rsidRDefault="00D320C4" w:rsidP="000C47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45C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A7334F" w:rsidRPr="00B8745C">
        <w:rPr>
          <w:rFonts w:ascii="Times New Roman" w:hAnsi="Times New Roman"/>
          <w:b/>
          <w:sz w:val="24"/>
          <w:szCs w:val="24"/>
        </w:rPr>
        <w:t>федеральных государственных требо</w:t>
      </w:r>
      <w:r w:rsidR="00A7334F" w:rsidRPr="00A7334F">
        <w:rPr>
          <w:rFonts w:ascii="Times New Roman" w:hAnsi="Times New Roman"/>
          <w:b/>
          <w:sz w:val="24"/>
          <w:szCs w:val="24"/>
        </w:rPr>
        <w:t>ваний к программам подготовки научных и научно-педагогических кадров в аспирантуре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C6C70">
        <w:rPr>
          <w:rFonts w:eastAsia="Calibri"/>
          <w:lang w:eastAsia="en-US"/>
        </w:rPr>
        <w:t xml:space="preserve">В соответствии с </w:t>
      </w:r>
      <w:r w:rsidR="00A7334F" w:rsidRPr="007C6C70">
        <w:rPr>
          <w:rFonts w:eastAsia="Calibri"/>
          <w:lang w:eastAsia="en-US"/>
        </w:rPr>
        <w:t>Федеральны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государственны</w:t>
      </w:r>
      <w:r w:rsidR="00074CDD" w:rsidRPr="007C6C70">
        <w:rPr>
          <w:rFonts w:eastAsia="Calibri"/>
          <w:lang w:eastAsia="en-US"/>
        </w:rPr>
        <w:t>ми</w:t>
      </w:r>
      <w:r w:rsidR="00A7334F" w:rsidRPr="007C6C70">
        <w:rPr>
          <w:rFonts w:eastAsia="Calibri"/>
          <w:lang w:eastAsia="en-US"/>
        </w:rPr>
        <w:t xml:space="preserve"> требовани</w:t>
      </w:r>
      <w:r w:rsidR="00074CDD" w:rsidRPr="007C6C70">
        <w:rPr>
          <w:rFonts w:eastAsia="Calibri"/>
          <w:lang w:eastAsia="en-US"/>
        </w:rPr>
        <w:t>ями</w:t>
      </w:r>
      <w:r w:rsidR="00A7334F" w:rsidRPr="007C6C70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7C6C70">
        <w:t>, утвержденн</w:t>
      </w:r>
      <w:r w:rsidR="00A7334F" w:rsidRPr="007C6C70">
        <w:t>ы</w:t>
      </w:r>
      <w:r w:rsidR="00493F32" w:rsidRPr="007C6C70">
        <w:t>ми</w:t>
      </w:r>
      <w:r w:rsidRPr="007C6C70">
        <w:t xml:space="preserve"> Приказом </w:t>
      </w:r>
      <w:r w:rsidR="007C6C70" w:rsidRPr="007C6C70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7C6C70">
        <w:t xml:space="preserve">, </w:t>
      </w:r>
      <w:r w:rsidRPr="007C6C70">
        <w:rPr>
          <w:rFonts w:eastAsia="Calibri"/>
          <w:color w:val="000000"/>
          <w:lang w:eastAsia="en-US"/>
        </w:rPr>
        <w:t>при разработке основной профессиональной образовательной программы</w:t>
      </w:r>
      <w:r w:rsidR="007C6C70">
        <w:rPr>
          <w:rFonts w:eastAsia="Calibri"/>
          <w:color w:val="000000"/>
          <w:lang w:eastAsia="en-US"/>
        </w:rPr>
        <w:t xml:space="preserve"> - </w:t>
      </w:r>
      <w:r w:rsidR="007C6C70" w:rsidRPr="00AB3A23">
        <w:t xml:space="preserve">программы подготовки </w:t>
      </w:r>
      <w:r w:rsidR="007C6C70">
        <w:t xml:space="preserve">научных и </w:t>
      </w:r>
      <w:r w:rsidR="007C6C70" w:rsidRPr="00AB3A23">
        <w:t>научно-педагогических кадров в аспирантуре</w:t>
      </w:r>
      <w:r w:rsidRPr="007C6C70">
        <w:rPr>
          <w:rFonts w:eastAsia="Calibri"/>
          <w:color w:val="000000"/>
          <w:lang w:eastAsia="en-US"/>
        </w:rPr>
        <w:t xml:space="preserve"> (</w:t>
      </w:r>
      <w:r w:rsidRPr="001F094F">
        <w:rPr>
          <w:rFonts w:eastAsia="Calibri"/>
          <w:color w:val="000000"/>
          <w:lang w:eastAsia="en-US"/>
        </w:rPr>
        <w:t xml:space="preserve">далее </w:t>
      </w:r>
      <w:r w:rsidR="001F094F" w:rsidRPr="001F094F">
        <w:rPr>
          <w:rFonts w:eastAsia="Calibri"/>
          <w:color w:val="000000"/>
          <w:lang w:eastAsia="en-US"/>
        </w:rPr>
        <w:t>–</w:t>
      </w:r>
      <w:r w:rsidRPr="001F094F">
        <w:rPr>
          <w:rFonts w:eastAsia="Calibri"/>
          <w:color w:val="000000"/>
          <w:lang w:eastAsia="en-US"/>
        </w:rPr>
        <w:t xml:space="preserve"> </w:t>
      </w:r>
      <w:r w:rsidR="001F094F" w:rsidRPr="001F094F">
        <w:rPr>
          <w:rFonts w:eastAsia="Calibri"/>
          <w:color w:val="000000"/>
          <w:lang w:eastAsia="en-US"/>
        </w:rPr>
        <w:t>программы аспирантуры</w:t>
      </w:r>
      <w:r w:rsidRPr="007C6C70">
        <w:rPr>
          <w:rFonts w:eastAsia="Calibri"/>
          <w:color w:val="000000"/>
          <w:lang w:eastAsia="en-US"/>
        </w:rPr>
        <w:t>)</w:t>
      </w:r>
      <w:r w:rsidRPr="007C6C70"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AB3A23">
        <w:rPr>
          <w:rFonts w:eastAsia="Calibri"/>
          <w:lang w:eastAsia="en-US"/>
        </w:rPr>
        <w:t xml:space="preserve">Процесс изучения дисциплины </w:t>
      </w:r>
      <w:r w:rsidR="000C476E" w:rsidRPr="000C476E">
        <w:rPr>
          <w:rFonts w:eastAsia="Calibri"/>
          <w:b/>
          <w:lang w:eastAsia="en-US"/>
        </w:rPr>
        <w:t xml:space="preserve">2.1.2 Методология подготовки научного исследования в области психологических наук </w:t>
      </w:r>
      <w:r w:rsidRPr="00AB3A23">
        <w:rPr>
          <w:rFonts w:eastAsia="Calibri"/>
          <w:lang w:eastAsia="en-US"/>
        </w:rPr>
        <w:t>направлен на формирование следующих компетенций:</w:t>
      </w:r>
    </w:p>
    <w:p w:rsidR="00D320C4" w:rsidRPr="00AB3A23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320C4" w:rsidRPr="00AB3A23" w:rsidTr="00D320C4">
        <w:tc>
          <w:tcPr>
            <w:tcW w:w="3049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Результаты освоения </w:t>
            </w:r>
            <w:r w:rsidR="001F094F" w:rsidRPr="001F094F">
              <w:rPr>
                <w:rFonts w:eastAsia="Calibri"/>
                <w:color w:val="000000"/>
                <w:lang w:eastAsia="en-US"/>
              </w:rPr>
              <w:t>программы аспирантуры</w:t>
            </w:r>
            <w:r w:rsidRPr="00AB3A23">
              <w:rPr>
                <w:rFonts w:eastAsia="Calibri"/>
                <w:lang w:eastAsia="en-US"/>
              </w:rPr>
              <w:t xml:space="preserve"> (содержание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Код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320C4" w:rsidRPr="00AB3A23" w:rsidRDefault="00D320C4" w:rsidP="00D320C4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AB3A23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3D7C8F" w:rsidRPr="00586C69" w:rsidRDefault="003D7C8F" w:rsidP="003D7C8F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>Знать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586C69">
              <w:rPr>
                <w:rFonts w:eastAsia="Calibri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 xml:space="preserve">отличать </w:t>
            </w:r>
            <w:r w:rsidRPr="00586C69">
              <w:rPr>
                <w:rFonts w:eastAsia="Calibri"/>
              </w:rPr>
              <w:t>истину от заблуждения, рациональное от иррационального</w:t>
            </w:r>
            <w:r w:rsidRPr="00586C69">
              <w:rPr>
                <w:rFonts w:eastAsia="Calibri"/>
                <w:bCs/>
              </w:rPr>
              <w:t>, аналитически представлять современные научные достижения, роль выдающихся ученых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 xml:space="preserve">- </w:t>
            </w:r>
            <w:r w:rsidRPr="00586C69">
              <w:rPr>
                <w:rFonts w:eastAsia="Calibri"/>
                <w:bCs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Способность проектировать и осуществлять ком</w:t>
            </w:r>
            <w:r w:rsidRPr="00586C69">
              <w:rPr>
                <w:rFonts w:eastAsia="Calibri"/>
              </w:rPr>
              <w:lastRenderedPageBreak/>
              <w:t>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3D7C8F" w:rsidRPr="00586C69" w:rsidRDefault="003D7C8F" w:rsidP="003D7C8F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принципы, специфику организации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научно-исследовательской деятельности в вузе;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-основные особенности и закономерности развития науки, этапы культурно-исторического развития мировой и отечественной науки, исследовательские школы и направления в истории и философии науки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междисциплинарного исследования;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науки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самостоятельной постановки научно-исследовательской проблемы проектирования научного исследования, определения методологических подходов к ее решению, выбору методов оценки полученных результатов;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самостоятельного решения локальной исследовательской проблемы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i/>
                <w:sz w:val="24"/>
                <w:szCs w:val="24"/>
              </w:rPr>
              <w:t>Владеть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навыками общения на государственном и </w:t>
            </w: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иностранном языках;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использовать современные методы и технологии научной</w:t>
            </w:r>
            <w:r w:rsidRPr="00586C69">
              <w:br/>
            </w:r>
            <w:r w:rsidRPr="00586C6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коммуникации на государственном и иностранном языках </w:t>
            </w:r>
          </w:p>
          <w:p w:rsidR="003D7C8F" w:rsidRPr="00586C69" w:rsidRDefault="003D7C8F" w:rsidP="003D7C8F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  <w:t>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Знать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фонетику, лексику, грамматику изучаемого языка;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нормы говорения и произношения на иностранном языке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Уметь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диалогическую речь в ситуациях научного, профессионального и бытового общения в пределах изученного языкового материала;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86C69">
              <w:rPr>
                <w:rFonts w:eastAsia="Calibri"/>
              </w:rPr>
              <w:t xml:space="preserve"> - 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</w:t>
            </w:r>
          </w:p>
          <w:p w:rsidR="003D7C8F" w:rsidRPr="00586C69" w:rsidRDefault="003D7C8F" w:rsidP="003D7C8F">
            <w:pPr>
              <w:tabs>
                <w:tab w:val="left" w:pos="318"/>
              </w:tabs>
              <w:jc w:val="both"/>
              <w:rPr>
                <w:rFonts w:eastAsia="Calibri"/>
                <w:i/>
              </w:rPr>
            </w:pPr>
            <w:r w:rsidRPr="00586C69">
              <w:rPr>
                <w:rFonts w:eastAsia="Calibri"/>
                <w:i/>
              </w:rPr>
              <w:t xml:space="preserve">Владеть 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86C69">
              <w:rPr>
                <w:rFonts w:eastAsia="Calibri"/>
              </w:rPr>
              <w:t>- навыками составления текста по теме своего научного исследования;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586C69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3D7C8F" w:rsidRPr="00AB3A23" w:rsidTr="00F845AD">
        <w:tc>
          <w:tcPr>
            <w:tcW w:w="3049" w:type="dxa"/>
            <w:vAlign w:val="center"/>
          </w:tcPr>
          <w:p w:rsidR="003D7C8F" w:rsidRPr="00586C69" w:rsidRDefault="003D7C8F" w:rsidP="003D7C8F">
            <w:pPr>
              <w:jc w:val="both"/>
            </w:pPr>
            <w:r>
              <w:t>С</w:t>
            </w:r>
            <w:r w:rsidRPr="00E96CA9">
              <w:t>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586C69" w:rsidRDefault="003D7C8F" w:rsidP="003D7C8F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6C69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8F" w:rsidRPr="00E96CA9" w:rsidRDefault="003D7C8F" w:rsidP="003D7C8F">
            <w:pPr>
              <w:tabs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Знать</w:t>
            </w:r>
          </w:p>
          <w:p w:rsidR="003D7C8F" w:rsidRPr="00E96CA9" w:rsidRDefault="003D7C8F" w:rsidP="003D7C8F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общеметодологические подходы к организации психологического исследования; 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 xml:space="preserve">- основные методы проведения научного исследования в области психологии, основания </w:t>
            </w:r>
            <w:proofErr w:type="spellStart"/>
            <w:r w:rsidRPr="00E96CA9">
              <w:rPr>
                <w:bCs/>
              </w:rPr>
              <w:t>проблематизации</w:t>
            </w:r>
            <w:proofErr w:type="spellEnd"/>
            <w:r w:rsidRPr="00E96CA9">
              <w:rPr>
                <w:bCs/>
              </w:rPr>
              <w:t xml:space="preserve">, постановки цели и формулировки гипотезы исследования; 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Уметь</w:t>
            </w:r>
          </w:p>
          <w:p w:rsidR="003D7C8F" w:rsidRPr="00E96CA9" w:rsidRDefault="003D7C8F" w:rsidP="003D7C8F">
            <w:pPr>
              <w:tabs>
                <w:tab w:val="left" w:pos="315"/>
              </w:tabs>
              <w:rPr>
                <w:bCs/>
              </w:rPr>
            </w:pPr>
            <w:r w:rsidRPr="00E96CA9">
              <w:rPr>
                <w:bCs/>
              </w:rPr>
              <w:t>- ориентироваться в современных способах получения новых знаний в психологии, анализировать методологические основания планирования исследований в психологии;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Cs/>
              </w:rPr>
            </w:pPr>
            <w:r w:rsidRPr="00E96CA9">
              <w:rPr>
                <w:bCs/>
              </w:rPr>
              <w:t>- обосновывать гипотезы исследования; согласовывать основные формулировки темы, цели, задач и гипотезы исследования, выбирать оптимальные методы для решения исследовательских задач и проверки гипотез.</w:t>
            </w:r>
          </w:p>
          <w:p w:rsidR="003D7C8F" w:rsidRPr="00E96CA9" w:rsidRDefault="003D7C8F" w:rsidP="003D7C8F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E96CA9">
              <w:rPr>
                <w:rFonts w:eastAsia="Calibri"/>
                <w:i/>
                <w:lang w:eastAsia="en-US"/>
              </w:rPr>
              <w:t>Владеть</w:t>
            </w:r>
          </w:p>
          <w:p w:rsidR="003D7C8F" w:rsidRPr="00E96CA9" w:rsidRDefault="003D7C8F" w:rsidP="003D7C8F">
            <w:pPr>
              <w:tabs>
                <w:tab w:val="left" w:pos="315"/>
                <w:tab w:val="left" w:pos="708"/>
              </w:tabs>
              <w:rPr>
                <w:bCs/>
              </w:rPr>
            </w:pPr>
            <w:r w:rsidRPr="00E96CA9">
              <w:rPr>
                <w:bCs/>
              </w:rPr>
              <w:t>-  навыками сбора, анализа и систематизации научной информации, поиска информационных источников и литературы по теме иссле</w:t>
            </w:r>
            <w:r w:rsidRPr="00E96CA9">
              <w:rPr>
                <w:bCs/>
              </w:rPr>
              <w:lastRenderedPageBreak/>
              <w:t>дования, критического анализа дополняющих и альтернативных точек зрения по теме исследования</w:t>
            </w:r>
          </w:p>
          <w:p w:rsidR="003D7C8F" w:rsidRPr="00586C69" w:rsidRDefault="003D7C8F" w:rsidP="003D7C8F">
            <w:pPr>
              <w:tabs>
                <w:tab w:val="left" w:pos="318"/>
              </w:tabs>
              <w:ind w:firstLine="171"/>
              <w:jc w:val="both"/>
            </w:pPr>
            <w:r w:rsidRPr="00E96CA9">
              <w:rPr>
                <w:bCs/>
              </w:rPr>
              <w:t>- навыками использования математического аппарата и современных информационных и коммуникационных технологий для обработки данных научных и прикладных психологических исследований</w:t>
            </w:r>
          </w:p>
        </w:tc>
      </w:tr>
      <w:tr w:rsidR="003D7C8F" w:rsidRPr="00AB3A23" w:rsidTr="00D320C4">
        <w:tc>
          <w:tcPr>
            <w:tcW w:w="3049" w:type="dxa"/>
            <w:vAlign w:val="center"/>
          </w:tcPr>
          <w:p w:rsidR="003D7C8F" w:rsidRPr="00515DF1" w:rsidRDefault="003D7C8F" w:rsidP="00CF7CD1">
            <w:pPr>
              <w:tabs>
                <w:tab w:val="left" w:pos="708"/>
              </w:tabs>
              <w:jc w:val="both"/>
            </w:pPr>
            <w:r w:rsidRPr="00FF4AE5">
              <w:t>Способность</w:t>
            </w:r>
            <w:r>
              <w:t>ю</w:t>
            </w:r>
            <w:r w:rsidRPr="00FF4AE5">
              <w:t xml:space="preserve"> проводить научные исследования в области общей психологии, психологии личности и истории психологии, представлять их результаты</w:t>
            </w:r>
          </w:p>
        </w:tc>
        <w:tc>
          <w:tcPr>
            <w:tcW w:w="1595" w:type="dxa"/>
            <w:vAlign w:val="center"/>
          </w:tcPr>
          <w:p w:rsidR="003D7C8F" w:rsidRPr="00CF7CD1" w:rsidRDefault="003D7C8F" w:rsidP="00CF7CD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F7CD1">
              <w:rPr>
                <w:rFonts w:eastAsia="Calibri"/>
                <w:lang w:eastAsia="en-US"/>
              </w:rPr>
              <w:t>ПК-1</w:t>
            </w:r>
          </w:p>
        </w:tc>
        <w:tc>
          <w:tcPr>
            <w:tcW w:w="4927" w:type="dxa"/>
            <w:vAlign w:val="center"/>
          </w:tcPr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>Знать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фундаментальные психологические механизмы и закономерности происхождения и функционирования психики человека и животных, сознания, самосознания и личности;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>Уметь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определять структурные компоненты психологического исследования;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получать, обрабатывать и интерпретировать данные исследований с помощью математико-статистического аппарата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>Владеть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 xml:space="preserve">- </w:t>
            </w:r>
            <w:r w:rsidRPr="00FF4AE5">
              <w:rPr>
                <w:rFonts w:eastAsia="Calibri"/>
                <w:lang w:eastAsia="en-US"/>
              </w:rPr>
              <w:t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</w:t>
            </w:r>
          </w:p>
          <w:p w:rsidR="003D7C8F" w:rsidRPr="00515DF1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</w:t>
            </w:r>
          </w:p>
        </w:tc>
      </w:tr>
      <w:tr w:rsidR="003D7C8F" w:rsidRPr="00AB3A23" w:rsidTr="00D320C4">
        <w:tc>
          <w:tcPr>
            <w:tcW w:w="3049" w:type="dxa"/>
            <w:vAlign w:val="center"/>
          </w:tcPr>
          <w:p w:rsidR="003D7C8F" w:rsidRPr="00FF4AE5" w:rsidRDefault="003D7C8F" w:rsidP="00CF7CD1">
            <w:pPr>
              <w:jc w:val="both"/>
            </w:pPr>
            <w:r w:rsidRPr="00FF4AE5">
              <w:t>Способность</w:t>
            </w:r>
            <w:r>
              <w:t>ю</w:t>
            </w:r>
            <w:r w:rsidRPr="00FF4AE5">
              <w:t xml:space="preserve"> и </w:t>
            </w:r>
            <w:proofErr w:type="gramStart"/>
            <w:r w:rsidRPr="00FF4AE5">
              <w:t>готовность</w:t>
            </w:r>
            <w:r>
              <w:t>ю</w:t>
            </w:r>
            <w:r w:rsidRPr="00FF4AE5">
              <w:t xml:space="preserve">  к</w:t>
            </w:r>
            <w:proofErr w:type="gramEnd"/>
            <w:r w:rsidRPr="00FF4AE5">
              <w:t xml:space="preserve"> применению психологических механизмов и закономерностей происхождения и функционирования 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</w:t>
            </w:r>
          </w:p>
          <w:p w:rsidR="003D7C8F" w:rsidRPr="00515DF1" w:rsidRDefault="003D7C8F" w:rsidP="00CF7CD1">
            <w:pPr>
              <w:tabs>
                <w:tab w:val="left" w:pos="708"/>
              </w:tabs>
              <w:jc w:val="both"/>
            </w:pPr>
          </w:p>
        </w:tc>
        <w:tc>
          <w:tcPr>
            <w:tcW w:w="1595" w:type="dxa"/>
            <w:vAlign w:val="center"/>
          </w:tcPr>
          <w:p w:rsidR="003D7C8F" w:rsidRPr="00CF7CD1" w:rsidRDefault="003D7C8F" w:rsidP="00CF7CD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F7CD1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 xml:space="preserve">- происхождение и развитие сознания и деятельности человека в антропогенезе, </w:t>
            </w:r>
            <w:proofErr w:type="spellStart"/>
            <w:r w:rsidRPr="00FF4AE5">
              <w:rPr>
                <w:rFonts w:eastAsia="Calibri"/>
                <w:lang w:eastAsia="en-US"/>
              </w:rPr>
              <w:t>социогенезе</w:t>
            </w:r>
            <w:proofErr w:type="spellEnd"/>
            <w:r w:rsidRPr="00FF4AE5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FF4AE5">
              <w:rPr>
                <w:rFonts w:eastAsia="Calibri"/>
                <w:lang w:eastAsia="en-US"/>
              </w:rPr>
              <w:t>персоногенезе</w:t>
            </w:r>
            <w:proofErr w:type="spellEnd"/>
            <w:r w:rsidRPr="00FF4AE5">
              <w:rPr>
                <w:rFonts w:eastAsia="Calibri"/>
                <w:lang w:eastAsia="en-US"/>
              </w:rPr>
              <w:t>; историческое развитие психических процессов, сознания и личности;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влияние социокультурного и исторического контекста на развитие психологических воззрений; историю отечественной и зарубежной психологии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>Уметь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 xml:space="preserve">- </w:t>
            </w:r>
            <w:r w:rsidRPr="00FF4AE5">
              <w:rPr>
                <w:rFonts w:eastAsia="Calibri"/>
                <w:lang w:eastAsia="en-US"/>
              </w:rPr>
              <w:t xml:space="preserve">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</w:t>
            </w:r>
            <w:r w:rsidRPr="00FF4AE5">
              <w:rPr>
                <w:rFonts w:eastAsia="Calibri"/>
                <w:lang w:eastAsia="en-US"/>
              </w:rPr>
              <w:lastRenderedPageBreak/>
              <w:t>норме и при психологических отклонениях;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 xml:space="preserve">Владеть: 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 xml:space="preserve">- методами диагностики психических реальностей, психодиагностическими технологиями, различными </w:t>
            </w:r>
            <w:proofErr w:type="spellStart"/>
            <w:r w:rsidRPr="00FF4AE5">
              <w:rPr>
                <w:rFonts w:eastAsia="Calibri"/>
                <w:lang w:eastAsia="en-US"/>
              </w:rPr>
              <w:t>психокоррекционными</w:t>
            </w:r>
            <w:proofErr w:type="spellEnd"/>
            <w:r w:rsidRPr="00FF4AE5">
              <w:rPr>
                <w:rFonts w:eastAsia="Calibri"/>
                <w:lang w:eastAsia="en-US"/>
              </w:rPr>
              <w:t xml:space="preserve"> средствами, критериями выбора психодиагностических методик и приемов анализа деятельности организации;</w:t>
            </w:r>
          </w:p>
          <w:p w:rsidR="003D7C8F" w:rsidRPr="00515DF1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способами интерпретации результатов с целью составления практических рекомендаций по перспективному использованию данных научных исследований</w:t>
            </w:r>
          </w:p>
        </w:tc>
      </w:tr>
      <w:tr w:rsidR="003D7C8F" w:rsidRPr="00AB3A23" w:rsidTr="00D320C4">
        <w:tc>
          <w:tcPr>
            <w:tcW w:w="3049" w:type="dxa"/>
            <w:vAlign w:val="center"/>
          </w:tcPr>
          <w:p w:rsidR="003D7C8F" w:rsidRPr="00515DF1" w:rsidRDefault="003D7C8F" w:rsidP="00CF7CD1">
            <w:pPr>
              <w:tabs>
                <w:tab w:val="left" w:pos="708"/>
              </w:tabs>
              <w:jc w:val="both"/>
            </w:pPr>
            <w:r w:rsidRPr="00FF4AE5">
              <w:t>Готовность</w:t>
            </w:r>
            <w:r>
              <w:t>ю</w:t>
            </w:r>
            <w:r w:rsidRPr="00FF4AE5">
              <w:t xml:space="preserve"> к применению математических методов, информационных и коммуникационных технологий в исследованиях в области общей психологии, психологии личности, истории психологии</w:t>
            </w:r>
          </w:p>
        </w:tc>
        <w:tc>
          <w:tcPr>
            <w:tcW w:w="1595" w:type="dxa"/>
            <w:vAlign w:val="center"/>
          </w:tcPr>
          <w:p w:rsidR="003D7C8F" w:rsidRPr="00CF7CD1" w:rsidRDefault="003D7C8F" w:rsidP="00CF7CD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CF7CD1">
              <w:rPr>
                <w:rFonts w:eastAsia="Calibri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>Знать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 xml:space="preserve">- </w:t>
            </w:r>
            <w:r w:rsidRPr="00FF4AE5">
              <w:rPr>
                <w:rFonts w:eastAsia="Calibri"/>
                <w:lang w:eastAsia="en-US"/>
              </w:rPr>
              <w:t>психологические процессы переработки информации, информационные технологии и их влияние на сознание и личность человека;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информационные и эмоциональные аспекты взаимодействия человека с компьютером</w:t>
            </w:r>
            <w:r w:rsidRPr="00FF4AE5">
              <w:rPr>
                <w:rFonts w:eastAsia="Calibri"/>
                <w:i/>
                <w:lang w:eastAsia="en-US"/>
              </w:rPr>
              <w:t xml:space="preserve">, 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>Уметь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 xml:space="preserve">- </w:t>
            </w:r>
            <w:r w:rsidRPr="00FF4AE5">
              <w:rPr>
                <w:rFonts w:eastAsia="Calibri"/>
                <w:lang w:eastAsia="en-US"/>
              </w:rPr>
              <w:t>диагностировать познавательные процессы и общение в компьютерных сетях, приметь математические и статистические методы исследования в психологии;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осуществлять научно-исследовательскую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F4AE5">
              <w:rPr>
                <w:rFonts w:eastAsia="Calibri"/>
                <w:lang w:eastAsia="en-US"/>
              </w:rPr>
              <w:t>деятельность с использованием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F4AE5">
              <w:rPr>
                <w:rFonts w:eastAsia="Calibri"/>
                <w:lang w:eastAsia="en-US"/>
              </w:rPr>
              <w:t>современных методов исследования, информационных и коммуникационных технологий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3D7C8F" w:rsidRPr="00FF4AE5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основными математическими и статистическими методами обработки данных, полученных при решении основных профессиональных задач;</w:t>
            </w:r>
          </w:p>
          <w:p w:rsidR="003D7C8F" w:rsidRPr="00515DF1" w:rsidRDefault="003D7C8F" w:rsidP="00CF7CD1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FF4AE5">
              <w:rPr>
                <w:rFonts w:eastAsia="Calibri"/>
                <w:lang w:eastAsia="en-US"/>
              </w:rPr>
              <w:t>- навыками использования в профессиональной деятельности базовых знаний в области современных информационных технологий, использования ресурсов Интернета</w:t>
            </w:r>
          </w:p>
        </w:tc>
      </w:tr>
    </w:tbl>
    <w:p w:rsidR="00E65432" w:rsidRPr="00E65432" w:rsidRDefault="00E65432" w:rsidP="00E65432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E65432">
        <w:rPr>
          <w:rFonts w:eastAsia="Calibri"/>
          <w:b/>
          <w:spacing w:val="4"/>
          <w:lang w:eastAsia="en-US"/>
        </w:rPr>
        <w:t xml:space="preserve">3. </w:t>
      </w:r>
      <w:r w:rsidRPr="00E65432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65432" w:rsidRPr="00E65432" w:rsidRDefault="00E65432" w:rsidP="00E65432">
      <w:pPr>
        <w:ind w:firstLine="709"/>
        <w:jc w:val="both"/>
        <w:rPr>
          <w:rFonts w:eastAsia="Calibri"/>
          <w:lang w:eastAsia="en-US"/>
        </w:rPr>
      </w:pPr>
      <w:r w:rsidRPr="00E65432">
        <w:rPr>
          <w:rFonts w:eastAsia="Calibri"/>
          <w:lang w:eastAsia="en-US"/>
        </w:rPr>
        <w:t xml:space="preserve">Объем учебной дисциплины: </w:t>
      </w:r>
      <w:r w:rsidRPr="00E65432">
        <w:rPr>
          <w:rFonts w:eastAsia="Calibri"/>
          <w:b/>
          <w:lang w:eastAsia="en-US"/>
        </w:rPr>
        <w:t>108</w:t>
      </w:r>
      <w:r w:rsidRPr="00E65432">
        <w:rPr>
          <w:rFonts w:eastAsia="Calibri"/>
          <w:b/>
          <w:color w:val="FF0000"/>
          <w:lang w:eastAsia="en-US"/>
        </w:rPr>
        <w:t xml:space="preserve"> </w:t>
      </w:r>
      <w:r w:rsidRPr="00E65432">
        <w:rPr>
          <w:rFonts w:eastAsia="Calibri"/>
          <w:b/>
          <w:lang w:eastAsia="en-US"/>
        </w:rPr>
        <w:t>академических часа</w:t>
      </w:r>
    </w:p>
    <w:p w:rsidR="00E65432" w:rsidRDefault="00E65432" w:rsidP="00E65432">
      <w:pPr>
        <w:ind w:firstLine="709"/>
        <w:jc w:val="both"/>
        <w:rPr>
          <w:rFonts w:eastAsia="Calibri"/>
          <w:lang w:eastAsia="en-US"/>
        </w:rPr>
      </w:pPr>
      <w:r w:rsidRPr="00E65432">
        <w:rPr>
          <w:rFonts w:eastAsia="Calibri"/>
          <w:lang w:eastAsia="en-US"/>
        </w:rPr>
        <w:t>Из них:</w:t>
      </w:r>
    </w:p>
    <w:p w:rsidR="00E65432" w:rsidRPr="00E65432" w:rsidRDefault="00E65432" w:rsidP="00E65432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Контактная работа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34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Лекций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12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  <w:rPr>
                <w:i/>
              </w:rPr>
            </w:pPr>
            <w:r w:rsidRPr="00E65432">
              <w:rPr>
                <w:i/>
              </w:rPr>
              <w:t>22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74</w:t>
            </w:r>
          </w:p>
        </w:tc>
      </w:tr>
      <w:tr w:rsidR="00E65432" w:rsidRPr="00E65432" w:rsidTr="008D27A8">
        <w:tc>
          <w:tcPr>
            <w:tcW w:w="5215" w:type="dxa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Контроль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-</w:t>
            </w:r>
          </w:p>
        </w:tc>
      </w:tr>
      <w:tr w:rsidR="00E65432" w:rsidRPr="00E65432" w:rsidTr="008D27A8">
        <w:tc>
          <w:tcPr>
            <w:tcW w:w="5215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lastRenderedPageBreak/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E65432" w:rsidRPr="00E65432" w:rsidRDefault="00E65432" w:rsidP="00E65432">
            <w:pPr>
              <w:tabs>
                <w:tab w:val="left" w:pos="487"/>
              </w:tabs>
              <w:jc w:val="center"/>
            </w:pPr>
            <w:r w:rsidRPr="00E65432">
              <w:t>Зачет</w:t>
            </w:r>
          </w:p>
        </w:tc>
      </w:tr>
    </w:tbl>
    <w:p w:rsidR="00BB70FB" w:rsidRPr="00AB3A23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AB3A23" w:rsidRDefault="00704447" w:rsidP="00D320C4">
      <w:pPr>
        <w:keepNext/>
        <w:ind w:firstLine="709"/>
        <w:jc w:val="both"/>
        <w:rPr>
          <w:rFonts w:eastAsia="Calibri"/>
          <w:b/>
        </w:rPr>
      </w:pPr>
      <w:r>
        <w:rPr>
          <w:b/>
        </w:rPr>
        <w:t>4</w:t>
      </w:r>
      <w:r w:rsidR="00D320C4" w:rsidRPr="00AB3A23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AB3A23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D320C4" w:rsidRPr="00AB3A23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.1. Тематический план для очной формы обучения</w:t>
      </w:r>
    </w:p>
    <w:p w:rsidR="00493F32" w:rsidRPr="00AB3A23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87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8"/>
        <w:gridCol w:w="720"/>
        <w:gridCol w:w="840"/>
      </w:tblGrid>
      <w:tr w:rsidR="007C4A43" w:rsidRPr="007C4A43" w:rsidTr="007C4A43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proofErr w:type="spellStart"/>
            <w:r w:rsidRPr="007C4A43"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</w:pPr>
            <w:r w:rsidRPr="007C4A43"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D320C4">
            <w:pPr>
              <w:jc w:val="center"/>
              <w:rPr>
                <w:b/>
                <w:bCs/>
              </w:rPr>
            </w:pPr>
            <w:r w:rsidRPr="007C4A43">
              <w:rPr>
                <w:b/>
                <w:bCs/>
              </w:rPr>
              <w:t>Всего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BC3091">
            <w:r w:rsidRPr="007C4A43">
              <w:t xml:space="preserve">Тема 1. </w:t>
            </w:r>
            <w:r w:rsidR="001D618B" w:rsidRPr="001D618B">
              <w:t>Научное знание, его принципы. Законы получения научного знания. Уровни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6" w:rsidRPr="00FE4A54" w:rsidRDefault="006D092F" w:rsidP="00D636EA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FE4A54">
            <w:pPr>
              <w:jc w:val="center"/>
            </w:pPr>
            <w:r w:rsidRPr="00FE4A54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D320C4">
            <w:pPr>
              <w:jc w:val="center"/>
              <w:rPr>
                <w:b/>
              </w:rPr>
            </w:pPr>
            <w:r w:rsidRPr="00FE4A54">
              <w:rPr>
                <w:b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3B21EC">
            <w:r w:rsidRPr="007C4A43">
              <w:t xml:space="preserve">Тема 2. </w:t>
            </w:r>
            <w:r w:rsidR="001D618B" w:rsidRPr="001D618B">
              <w:t>Методы научного исследования. Методы исследований в области психологических наук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D320C4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6D092F" w:rsidRDefault="00D636EA" w:rsidP="006D092F">
            <w:pPr>
              <w:jc w:val="center"/>
              <w:rPr>
                <w:b/>
              </w:rPr>
            </w:pPr>
            <w:r w:rsidRPr="003B21EC">
              <w:rPr>
                <w:b/>
              </w:rPr>
              <w:t>2</w:t>
            </w:r>
            <w:r w:rsidR="006D092F">
              <w:rPr>
                <w:b/>
              </w:rPr>
              <w:t>2</w:t>
            </w:r>
          </w:p>
        </w:tc>
      </w:tr>
      <w:tr w:rsidR="00D636EA" w:rsidRPr="00D636EA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4A43" w:rsidRPr="007C4A43" w:rsidRDefault="007C4A43" w:rsidP="00E65432">
            <w:r w:rsidRPr="007C4A43">
              <w:t xml:space="preserve">Тема 3. </w:t>
            </w:r>
            <w:r w:rsidR="001D618B" w:rsidRPr="001D618B">
              <w:t>Логика научного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7C4A43" w:rsidP="00D320C4">
            <w:pPr>
              <w:jc w:val="center"/>
            </w:pPr>
            <w:r w:rsidRPr="00FE4A54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D320C4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E65432" w:rsidRDefault="006D092F" w:rsidP="00D636E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7C4A43">
            <w:r w:rsidRPr="007C4A43">
              <w:t xml:space="preserve">Тема 4. </w:t>
            </w:r>
            <w:r w:rsidR="001D618B" w:rsidRPr="001D618B">
              <w:t>Проектирование и организация психологического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FE4A54">
            <w:pPr>
              <w:jc w:val="center"/>
            </w:pPr>
            <w:r w:rsidRPr="00D636EA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3B21EC">
            <w:r w:rsidRPr="007C4A43">
              <w:t xml:space="preserve">Тема 5. </w:t>
            </w:r>
            <w:r w:rsidR="001D618B" w:rsidRPr="001D618B">
              <w:t>Объект, предмет, цель и задачи исследования. Гипотеза исследования. Компоновка методологии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E65432">
            <w:pPr>
              <w:jc w:val="center"/>
            </w:pPr>
            <w:r w:rsidRPr="00D636EA">
              <w:t>1</w:t>
            </w:r>
            <w:r w:rsidR="00E6543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E65432" w:rsidRDefault="00D636EA" w:rsidP="00210C22">
            <w:pPr>
              <w:jc w:val="center"/>
              <w:rPr>
                <w:b/>
                <w:bCs/>
              </w:rPr>
            </w:pPr>
            <w:r w:rsidRPr="00E65432">
              <w:rPr>
                <w:b/>
                <w:bCs/>
              </w:rPr>
              <w:t>16</w:t>
            </w:r>
          </w:p>
        </w:tc>
      </w:tr>
      <w:tr w:rsidR="007C4A43" w:rsidRPr="00AB3A2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7C4A43" w:rsidP="003B21EC">
            <w:r w:rsidRPr="007C4A43">
              <w:t xml:space="preserve">Тема 6. </w:t>
            </w:r>
            <w:r w:rsidR="003B21EC">
              <w:t>Л</w:t>
            </w:r>
            <w:r w:rsidR="003B21EC" w:rsidRPr="00E65432">
              <w:t>ичность и ошибки исследователя при проведении научного исследования</w:t>
            </w:r>
            <w:r w:rsidR="003B21EC">
              <w:t xml:space="preserve"> в области психологических наук</w:t>
            </w:r>
            <w:r w:rsidR="003B21EC" w:rsidRPr="00E6543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6D092F" w:rsidP="00210C22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E65432" w:rsidP="00210C2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FE4A54" w:rsidP="00210C22">
            <w:pPr>
              <w:jc w:val="center"/>
            </w:pPr>
            <w:r w:rsidRPr="00D636EA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D636EA" w:rsidRDefault="00D636EA" w:rsidP="00210C22">
            <w:pPr>
              <w:jc w:val="center"/>
              <w:rPr>
                <w:b/>
                <w:bCs/>
                <w:lang w:val="en-US"/>
              </w:rPr>
            </w:pPr>
            <w:r w:rsidRPr="00D636EA">
              <w:rPr>
                <w:b/>
                <w:bCs/>
                <w:lang w:val="en-US"/>
              </w:rPr>
              <w:t>16</w:t>
            </w:r>
          </w:p>
        </w:tc>
      </w:tr>
      <w:tr w:rsidR="006D092F" w:rsidRPr="00AB3A23" w:rsidTr="007C4A43">
        <w:trPr>
          <w:trHeight w:val="810"/>
        </w:trPr>
        <w:tc>
          <w:tcPr>
            <w:tcW w:w="5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92F" w:rsidRPr="007C4A43" w:rsidRDefault="00E65432" w:rsidP="007C4A43">
            <w:r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6D092F" w:rsidP="00210C22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92F" w:rsidRPr="00D636EA" w:rsidRDefault="00E65432" w:rsidP="00D636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C4A43" w:rsidRPr="007C4A43" w:rsidTr="007C4A43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4A43" w:rsidRPr="007C4A43" w:rsidRDefault="007C4A43" w:rsidP="00210C22">
            <w:r w:rsidRPr="007C4A43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FE4A54" w:rsidRDefault="00FE4A54" w:rsidP="00E65432">
            <w:pPr>
              <w:jc w:val="center"/>
            </w:pPr>
            <w:r w:rsidRPr="00FE4A54">
              <w:t>1</w:t>
            </w:r>
            <w:r w:rsidR="00E6543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E65432" w:rsidP="00210C22">
            <w:pPr>
              <w:jc w:val="center"/>
            </w:pPr>
            <w: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E65432" w:rsidP="00210C22">
            <w:pPr>
              <w:jc w:val="center"/>
            </w:pPr>
            <w: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43" w:rsidRPr="007C4A43" w:rsidRDefault="00E65432" w:rsidP="00210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</w:tr>
    </w:tbl>
    <w:p w:rsidR="00D320C4" w:rsidRPr="00AB3A23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4</w:t>
      </w:r>
      <w:r w:rsidR="00D320C4" w:rsidRPr="00AB3A23">
        <w:rPr>
          <w:b/>
        </w:rPr>
        <w:t>.</w:t>
      </w:r>
      <w:r w:rsidR="00CF7CD1">
        <w:rPr>
          <w:b/>
        </w:rPr>
        <w:t>2</w:t>
      </w:r>
      <w:r w:rsidR="00F86EE1">
        <w:rPr>
          <w:b/>
        </w:rPr>
        <w:t xml:space="preserve"> </w:t>
      </w:r>
      <w:r w:rsidR="00D320C4" w:rsidRPr="00AB3A23">
        <w:rPr>
          <w:b/>
        </w:rPr>
        <w:t>Содержание дисциплины</w:t>
      </w:r>
    </w:p>
    <w:p w:rsidR="003D71C9" w:rsidRPr="00AB3A23" w:rsidRDefault="003D71C9" w:rsidP="00D320C4">
      <w:pPr>
        <w:tabs>
          <w:tab w:val="left" w:pos="900"/>
        </w:tabs>
        <w:ind w:firstLine="709"/>
        <w:jc w:val="both"/>
        <w:rPr>
          <w:b/>
        </w:rPr>
      </w:pPr>
    </w:p>
    <w:p w:rsidR="003B21EC" w:rsidRPr="003B21EC" w:rsidRDefault="00D97540" w:rsidP="003B21EC">
      <w:pPr>
        <w:tabs>
          <w:tab w:val="left" w:pos="900"/>
        </w:tabs>
        <w:ind w:firstLine="709"/>
        <w:jc w:val="both"/>
        <w:rPr>
          <w:b/>
        </w:rPr>
      </w:pPr>
      <w:r w:rsidRPr="00BC3091">
        <w:rPr>
          <w:b/>
        </w:rPr>
        <w:t>Тема 1.</w:t>
      </w:r>
      <w:r w:rsidRPr="00BC3091">
        <w:t xml:space="preserve"> </w:t>
      </w:r>
      <w:r w:rsidR="001D618B">
        <w:rPr>
          <w:b/>
        </w:rPr>
        <w:t>Научное знание, его принципы.</w:t>
      </w:r>
      <w:r w:rsidR="003B21EC" w:rsidRPr="003B21EC">
        <w:rPr>
          <w:b/>
        </w:rPr>
        <w:t xml:space="preserve"> </w:t>
      </w:r>
      <w:r w:rsidR="001D618B">
        <w:rPr>
          <w:b/>
        </w:rPr>
        <w:t>Законы получения научного знания. У</w:t>
      </w:r>
      <w:r w:rsidR="003B21EC" w:rsidRPr="003B21EC">
        <w:rPr>
          <w:b/>
        </w:rPr>
        <w:t xml:space="preserve">ровни знания </w:t>
      </w:r>
    </w:p>
    <w:p w:rsid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 xml:space="preserve">Концепции знания в истории философии и методологии науки. Общее понятие о науке. Цели и задачи науки. Структура науки. Научное знание, его принципы. Законы получения научного знания. Формы научного познания (проблемы, научные факты, гипотезы, теории, идеи, принципы, категории, законы). Уровни научного познания (эмпирический и теоретический). Формирование научной школы. </w:t>
      </w:r>
    </w:p>
    <w:p w:rsid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 xml:space="preserve">Рефлексивный характер методологического знания. Структура методологического знания. Глобальные научные революции. Сциентизм и </w:t>
      </w:r>
      <w:proofErr w:type="spellStart"/>
      <w:r w:rsidRPr="003B21EC">
        <w:t>антисциентизм</w:t>
      </w:r>
      <w:proofErr w:type="spellEnd"/>
      <w:r w:rsidRPr="003B21EC">
        <w:t>.</w:t>
      </w:r>
    </w:p>
    <w:p w:rsidR="003B21EC" w:rsidRP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Единство научного знания и место в нем психологии.</w:t>
      </w:r>
      <w:r>
        <w:t xml:space="preserve"> </w:t>
      </w:r>
      <w:r w:rsidRPr="003B21EC">
        <w:t>Методологические проблемы психологических исследований</w:t>
      </w:r>
      <w:r>
        <w:t>.</w:t>
      </w:r>
    </w:p>
    <w:p w:rsid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B21EC" w:rsidRPr="003B21EC" w:rsidRDefault="00D97540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C3091">
        <w:rPr>
          <w:b/>
        </w:rPr>
        <w:t>Тема 2.</w:t>
      </w:r>
      <w:r w:rsidR="00737393" w:rsidRPr="00BC3091">
        <w:t xml:space="preserve"> </w:t>
      </w:r>
      <w:r w:rsidR="003B21EC">
        <w:rPr>
          <w:b/>
        </w:rPr>
        <w:t>Методы научного исследования.</w:t>
      </w:r>
      <w:r w:rsidR="003B21EC" w:rsidRPr="003B21EC">
        <w:rPr>
          <w:b/>
        </w:rPr>
        <w:t xml:space="preserve"> </w:t>
      </w:r>
      <w:r w:rsidR="003B21EC">
        <w:rPr>
          <w:b/>
        </w:rPr>
        <w:t>М</w:t>
      </w:r>
      <w:r w:rsidR="003B21EC" w:rsidRPr="003B21EC">
        <w:rPr>
          <w:b/>
        </w:rPr>
        <w:t xml:space="preserve">етоды исследований в </w:t>
      </w:r>
      <w:r w:rsidR="003B21EC">
        <w:rPr>
          <w:b/>
        </w:rPr>
        <w:t xml:space="preserve">области </w:t>
      </w:r>
      <w:r w:rsidR="003B21EC" w:rsidRPr="003B21EC">
        <w:rPr>
          <w:b/>
        </w:rPr>
        <w:t>психологи</w:t>
      </w:r>
      <w:r w:rsidR="003B21EC">
        <w:rPr>
          <w:b/>
        </w:rPr>
        <w:t>ческих наук</w:t>
      </w:r>
    </w:p>
    <w:p w:rsidR="00E37A9D" w:rsidRDefault="003B21EC" w:rsidP="00E37A9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Понятие о научном исследовании</w:t>
      </w:r>
      <w:r>
        <w:t>.</w:t>
      </w:r>
      <w:r w:rsidRPr="003B21EC">
        <w:t xml:space="preserve"> Методология как совокупность методов исследования. Виды психологических исследований</w:t>
      </w:r>
      <w:r>
        <w:t>.</w:t>
      </w:r>
      <w:r w:rsidRPr="003B21EC">
        <w:t xml:space="preserve"> </w:t>
      </w:r>
      <w:r w:rsidR="00E37A9D">
        <w:t>Виды научного исследования. Фундаментальное и прикладное исследование. Моно- и междисциплинарное исследование. Анали</w:t>
      </w:r>
      <w:r w:rsidR="00E37A9D">
        <w:lastRenderedPageBreak/>
        <w:t>тическое и комплексное исследование. Поисковое, уточняющее, критическое, воспроизводящее исследование.</w:t>
      </w:r>
    </w:p>
    <w:p w:rsidR="003B21EC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Методологические принципы исследования.</w:t>
      </w:r>
    </w:p>
    <w:p w:rsidR="00E37A9D" w:rsidRDefault="003B21EC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Понятие метода исследования. Методы и задачи исследования. Обоснованность выбора групп методов при проведении различных исследований. Классификации методов исследований. Применимость общенаучных, формально-логических, междисциплинарных методов исследования при проведении психологического исследования.</w:t>
      </w:r>
      <w:r w:rsidR="001B3E8E">
        <w:t xml:space="preserve"> Соотношение экспериментальных и эмпирических методов. Понятие </w:t>
      </w:r>
      <w:proofErr w:type="spellStart"/>
      <w:r w:rsidR="001B3E8E">
        <w:t>квазиэкспериментальных</w:t>
      </w:r>
      <w:proofErr w:type="spellEnd"/>
      <w:r w:rsidR="001B3E8E">
        <w:t xml:space="preserve"> процедур исследования. </w:t>
      </w:r>
      <w:r w:rsidR="00E37A9D" w:rsidRPr="00E37A9D">
        <w:t>Методологические основы подготовки и проведения эксперимента</w:t>
      </w:r>
      <w:r w:rsidR="00E37A9D">
        <w:t>.</w:t>
      </w:r>
    </w:p>
    <w:p w:rsidR="00F10CAC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Интерпретация результатов исследования.</w:t>
      </w:r>
    </w:p>
    <w:p w:rsidR="003B21EC" w:rsidRPr="003B21EC" w:rsidRDefault="003B21EC" w:rsidP="003B21E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3B21EC">
        <w:t>Этика психологического исследования и проблема социальной ответственности исследователя</w:t>
      </w:r>
      <w:r>
        <w:t>.</w:t>
      </w:r>
    </w:p>
    <w:p w:rsidR="003B21EC" w:rsidRDefault="003B21EC" w:rsidP="00F10C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E37A9D" w:rsidRPr="001B3E8E" w:rsidRDefault="00F10CAC" w:rsidP="00E37A9D">
      <w:pPr>
        <w:tabs>
          <w:tab w:val="left" w:pos="900"/>
        </w:tabs>
        <w:ind w:firstLine="709"/>
        <w:jc w:val="both"/>
      </w:pPr>
      <w:r w:rsidRPr="00F10CAC">
        <w:rPr>
          <w:b/>
        </w:rPr>
        <w:t xml:space="preserve">Тема 3. </w:t>
      </w:r>
      <w:r w:rsidR="00E37A9D">
        <w:rPr>
          <w:b/>
        </w:rPr>
        <w:t>Логика научного исследования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1B3E8E">
        <w:t xml:space="preserve">Определение логики исследования как правил и процедур научного исследования. Методика проведения научного исследования. Организация процесса проведения исследования. Моделирование как метод научного исследования. 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1B3E8E">
        <w:t>Стратегии проведения исследования. Актуальность. Подбор источников. Логика доказательств и последовательность методов исследования. Формальные ошибки при проведении исследования</w:t>
      </w:r>
      <w:r>
        <w:t>.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 xml:space="preserve">Эмпирическая интерпретация и </w:t>
      </w:r>
      <w:proofErr w:type="spellStart"/>
      <w:r>
        <w:t>операционализация</w:t>
      </w:r>
      <w:proofErr w:type="spellEnd"/>
      <w:r>
        <w:t xml:space="preserve"> основных понятий. Выбор стратегического плана исследования.</w:t>
      </w:r>
    </w:p>
    <w:p w:rsidR="00E37A9D" w:rsidRDefault="00E37A9D" w:rsidP="00E37A9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Процедурный раздел программы исследования. Программные требования к выборке: требование репрезентативности, зависимость объема выборки от однородности генеральной совокупности. Ошибка выборки. Типы выборки. Выбор методов исследования. Классификация научных методов в психологии.</w:t>
      </w:r>
    </w:p>
    <w:p w:rsidR="00E37A9D" w:rsidRDefault="00E37A9D" w:rsidP="001B3E8E">
      <w:pPr>
        <w:tabs>
          <w:tab w:val="left" w:pos="900"/>
        </w:tabs>
        <w:ind w:firstLine="709"/>
        <w:jc w:val="both"/>
        <w:rPr>
          <w:b/>
        </w:rPr>
      </w:pPr>
    </w:p>
    <w:p w:rsidR="001D618B" w:rsidRPr="001D618B" w:rsidRDefault="00E37A9D" w:rsidP="001D618B">
      <w:pPr>
        <w:tabs>
          <w:tab w:val="left" w:pos="900"/>
        </w:tabs>
        <w:ind w:firstLine="709"/>
        <w:jc w:val="both"/>
        <w:rPr>
          <w:b/>
        </w:rPr>
      </w:pPr>
      <w:r w:rsidRPr="00F10CAC">
        <w:rPr>
          <w:b/>
        </w:rPr>
        <w:t xml:space="preserve">Тема 4. </w:t>
      </w:r>
      <w:r w:rsidR="001D618B" w:rsidRPr="001D618B">
        <w:rPr>
          <w:b/>
        </w:rPr>
        <w:t>Проектирование и организация психологического исследования</w:t>
      </w:r>
    </w:p>
    <w:p w:rsidR="001D618B" w:rsidRDefault="001D618B" w:rsidP="001D618B">
      <w:pPr>
        <w:tabs>
          <w:tab w:val="left" w:pos="900"/>
        </w:tabs>
        <w:ind w:firstLine="709"/>
        <w:jc w:val="both"/>
      </w:pPr>
      <w:r w:rsidRPr="001D618B">
        <w:t>Понятие о психологическом исследовании. Проблематика современных исследований в области психологических наук. Источники и условия исследовательского поиска. Организация опытно-поисковой исследовательской работы в образовательных учреждениях. Исследовательские проекты, их характеристика.</w:t>
      </w:r>
    </w:p>
    <w:p w:rsidR="001D618B" w:rsidRDefault="001D618B" w:rsidP="001D618B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E8E">
        <w:t>Выбор направления исследования. Общая с</w:t>
      </w:r>
      <w:r>
        <w:t xml:space="preserve">хема хода научного исследования. </w:t>
      </w:r>
    </w:p>
    <w:p w:rsidR="001D618B" w:rsidRPr="001D618B" w:rsidRDefault="001D618B" w:rsidP="001D618B">
      <w:pPr>
        <w:tabs>
          <w:tab w:val="left" w:pos="900"/>
        </w:tabs>
        <w:ind w:firstLine="709"/>
        <w:jc w:val="both"/>
      </w:pPr>
      <w:r w:rsidRPr="001D618B">
        <w:t>Методологические характеристики психологического исследования.</w:t>
      </w:r>
    </w:p>
    <w:p w:rsidR="001D618B" w:rsidRDefault="001D618B" w:rsidP="001D618B">
      <w:pPr>
        <w:tabs>
          <w:tab w:val="left" w:pos="900"/>
        </w:tabs>
        <w:ind w:firstLine="709"/>
        <w:jc w:val="both"/>
      </w:pPr>
      <w:r w:rsidRPr="001D618B">
        <w:t>Исследовательская программа, ее построение. Диагностика в психологическом исследовании. Этапы конструирования и логическая структура исследования.</w:t>
      </w:r>
    </w:p>
    <w:p w:rsidR="001D618B" w:rsidRDefault="001D618B" w:rsidP="001D618B">
      <w:pPr>
        <w:tabs>
          <w:tab w:val="left" w:pos="900"/>
        </w:tabs>
        <w:ind w:firstLine="709"/>
        <w:jc w:val="both"/>
      </w:pPr>
      <w:r>
        <w:t xml:space="preserve">Интерпретация результатов исследования. Апробация работы. </w:t>
      </w:r>
    </w:p>
    <w:p w:rsidR="001D618B" w:rsidRPr="001D618B" w:rsidRDefault="001D618B" w:rsidP="001D618B">
      <w:pPr>
        <w:tabs>
          <w:tab w:val="left" w:pos="900"/>
        </w:tabs>
        <w:ind w:firstLine="709"/>
        <w:jc w:val="both"/>
      </w:pPr>
      <w:r>
        <w:t xml:space="preserve">Оформление результатов поиска. </w:t>
      </w:r>
      <w:r w:rsidRPr="001D618B">
        <w:t>Критерии успешности исследовательского поиска</w:t>
      </w:r>
      <w:r>
        <w:t>.</w:t>
      </w:r>
    </w:p>
    <w:p w:rsidR="001D618B" w:rsidRDefault="001D618B" w:rsidP="001B3E8E">
      <w:pPr>
        <w:tabs>
          <w:tab w:val="left" w:pos="900"/>
        </w:tabs>
        <w:ind w:firstLine="709"/>
        <w:jc w:val="both"/>
        <w:rPr>
          <w:b/>
        </w:rPr>
      </w:pPr>
    </w:p>
    <w:p w:rsidR="001B3E8E" w:rsidRPr="001B3E8E" w:rsidRDefault="001D618B" w:rsidP="001B3E8E">
      <w:pPr>
        <w:tabs>
          <w:tab w:val="left" w:pos="900"/>
        </w:tabs>
        <w:ind w:firstLine="709"/>
        <w:jc w:val="both"/>
        <w:rPr>
          <w:b/>
        </w:rPr>
      </w:pPr>
      <w:r w:rsidRPr="001632A5">
        <w:rPr>
          <w:b/>
        </w:rPr>
        <w:t xml:space="preserve">Тема 5. </w:t>
      </w:r>
      <w:r w:rsidR="001B3E8E" w:rsidRPr="001B3E8E">
        <w:rPr>
          <w:b/>
        </w:rPr>
        <w:t>Объект, пред</w:t>
      </w:r>
      <w:r w:rsidR="001B3E8E">
        <w:rPr>
          <w:b/>
        </w:rPr>
        <w:t>мет, цель и задачи исследования.</w:t>
      </w:r>
      <w:r w:rsidR="001B3E8E" w:rsidRPr="001B3E8E">
        <w:rPr>
          <w:b/>
        </w:rPr>
        <w:t xml:space="preserve"> </w:t>
      </w:r>
      <w:r w:rsidR="001B3E8E">
        <w:rPr>
          <w:b/>
        </w:rPr>
        <w:t>Г</w:t>
      </w:r>
      <w:r w:rsidR="001B3E8E" w:rsidRPr="001B3E8E">
        <w:rPr>
          <w:b/>
        </w:rPr>
        <w:t>ипотеза исследования</w:t>
      </w:r>
      <w:r w:rsidR="001B3E8E">
        <w:rPr>
          <w:b/>
        </w:rPr>
        <w:t>.</w:t>
      </w:r>
      <w:r w:rsidR="001B3E8E" w:rsidRPr="001B3E8E">
        <w:rPr>
          <w:b/>
        </w:rPr>
        <w:t xml:space="preserve"> </w:t>
      </w:r>
      <w:r w:rsidR="001B3E8E">
        <w:rPr>
          <w:b/>
        </w:rPr>
        <w:t>К</w:t>
      </w:r>
      <w:r w:rsidR="001B3E8E" w:rsidRPr="001B3E8E">
        <w:rPr>
          <w:b/>
        </w:rPr>
        <w:t>омпоновка методологии исследования</w:t>
      </w:r>
    </w:p>
    <w:p w:rsidR="00E37A9D" w:rsidRDefault="00E37A9D" w:rsidP="00E37A9D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Методологический раздел программы исследования: проблема исследования, объект и предмет исследования, их соотношение.</w:t>
      </w:r>
    </w:p>
    <w:p w:rsid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О</w:t>
      </w:r>
      <w:r w:rsidRPr="001B3E8E">
        <w:t xml:space="preserve">боснование актуальности проблемы </w:t>
      </w:r>
      <w:r>
        <w:t>исследования.</w:t>
      </w:r>
      <w:r w:rsidRPr="001B3E8E">
        <w:t xml:space="preserve"> Понятие объекта, предмета и эмпирической области научного исследования.</w:t>
      </w:r>
      <w:r>
        <w:t xml:space="preserve"> О</w:t>
      </w:r>
      <w:r w:rsidRPr="001B3E8E">
        <w:t>пределение объекта и предмета исследования</w:t>
      </w:r>
      <w:r>
        <w:t>.</w:t>
      </w:r>
      <w:r w:rsidRPr="001B3E8E">
        <w:t xml:space="preserve"> </w:t>
      </w:r>
      <w:r>
        <w:t>П</w:t>
      </w:r>
      <w:r w:rsidRPr="001B3E8E">
        <w:t xml:space="preserve">остановка цели, её связь с предметом исследования. </w:t>
      </w:r>
    </w:p>
    <w:p w:rsid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E8E">
        <w:t xml:space="preserve">Построение гипотезы исследования. Требования к гипотезе. Ошибки построения гипотезы. Виды гипотез. </w:t>
      </w:r>
      <w:r w:rsidR="001D618B" w:rsidRPr="001D618B">
        <w:t>Гипотеза и защищаемые положения. Новизна, значение для науки и практики.</w:t>
      </w:r>
    </w:p>
    <w:p w:rsidR="00F10CAC" w:rsidRP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1B3E8E">
        <w:t>Декомпозиция цели и структуризация задач исследования</w:t>
      </w:r>
      <w:r>
        <w:t>.</w:t>
      </w:r>
    </w:p>
    <w:p w:rsidR="001B3E8E" w:rsidRPr="001B3E8E" w:rsidRDefault="001B3E8E" w:rsidP="001B3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169" w:rsidRDefault="00617169" w:rsidP="001B3E8E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C3091">
        <w:rPr>
          <w:b/>
        </w:rPr>
        <w:lastRenderedPageBreak/>
        <w:t xml:space="preserve">Тема </w:t>
      </w:r>
      <w:r w:rsidR="007C4A43">
        <w:rPr>
          <w:b/>
        </w:rPr>
        <w:t>6</w:t>
      </w:r>
      <w:r w:rsidRPr="00BC3091">
        <w:rPr>
          <w:b/>
        </w:rPr>
        <w:t xml:space="preserve">. </w:t>
      </w:r>
      <w:r w:rsidR="001B3E8E" w:rsidRPr="001B3E8E">
        <w:rPr>
          <w:b/>
        </w:rPr>
        <w:t>Личность и ошибки исследователя при проведении научного исследования в области психологических наук</w:t>
      </w:r>
    </w:p>
    <w:p w:rsidR="001D618B" w:rsidRPr="001D618B" w:rsidRDefault="00A76844" w:rsidP="00A76844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Профессиональные требования к психологу-исследователю. Эмоциональная устойчивость психолога. Психологическая готовность к проведению исследования в области психологических наук. </w:t>
      </w:r>
      <w:r w:rsidR="000E3008">
        <w:t xml:space="preserve">Изменения в направленности личности исследователя. </w:t>
      </w:r>
      <w:r w:rsidR="00CA0F17">
        <w:t>Ценностные основания проведения исследования в области психологических наук. Исследовательская компетентность психолога.</w:t>
      </w:r>
    </w:p>
    <w:p w:rsidR="001D618B" w:rsidRDefault="001D618B" w:rsidP="001D618B">
      <w:pPr>
        <w:tabs>
          <w:tab w:val="left" w:pos="1134"/>
        </w:tabs>
        <w:ind w:firstLine="709"/>
        <w:jc w:val="both"/>
      </w:pPr>
      <w:r w:rsidRPr="00E37A9D">
        <w:t xml:space="preserve">Этические нормы и </w:t>
      </w:r>
      <w:proofErr w:type="spellStart"/>
      <w:r w:rsidRPr="00E37A9D">
        <w:t>деонтологические</w:t>
      </w:r>
      <w:proofErr w:type="spellEnd"/>
      <w:r w:rsidRPr="00E37A9D">
        <w:t xml:space="preserve"> принципы в профессиональной деятельности</w:t>
      </w:r>
      <w:r>
        <w:t xml:space="preserve"> п</w:t>
      </w:r>
      <w:r w:rsidRPr="00E37A9D">
        <w:t>сихолога-исследователя</w:t>
      </w:r>
      <w:r>
        <w:t>.</w:t>
      </w:r>
    </w:p>
    <w:p w:rsidR="00CA0F17" w:rsidRPr="00E37A9D" w:rsidRDefault="00CA0F17" w:rsidP="001D618B">
      <w:pPr>
        <w:tabs>
          <w:tab w:val="left" w:pos="1134"/>
        </w:tabs>
        <w:ind w:firstLine="709"/>
        <w:jc w:val="both"/>
      </w:pPr>
      <w:r>
        <w:t>О</w:t>
      </w:r>
      <w:r w:rsidRPr="00CA0F17">
        <w:t>шибки исследователя при проведении научного исследования</w:t>
      </w:r>
      <w:r>
        <w:t xml:space="preserve"> в области психологии.</w:t>
      </w:r>
    </w:p>
    <w:p w:rsidR="001D618B" w:rsidRPr="00AB3A23" w:rsidRDefault="001D618B" w:rsidP="001D618B">
      <w:pPr>
        <w:ind w:firstLine="567"/>
        <w:jc w:val="both"/>
        <w:rPr>
          <w:spacing w:val="4"/>
        </w:rPr>
      </w:pPr>
    </w:p>
    <w:p w:rsidR="00617169" w:rsidRPr="00BC3091" w:rsidRDefault="00617169" w:rsidP="00BC3091">
      <w:pPr>
        <w:tabs>
          <w:tab w:val="left" w:pos="1134"/>
        </w:tabs>
        <w:jc w:val="both"/>
        <w:rPr>
          <w:i/>
        </w:rPr>
      </w:pPr>
    </w:p>
    <w:p w:rsidR="003A71E4" w:rsidRPr="00AB3A23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t>5</w:t>
      </w:r>
      <w:r w:rsidR="00F803A3" w:rsidRPr="00AB3A23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A57B5" w:rsidRPr="00BC3091" w:rsidRDefault="003A57B5" w:rsidP="00E62F3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3091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BC3091">
        <w:rPr>
          <w:rFonts w:ascii="Times New Roman" w:hAnsi="Times New Roman"/>
          <w:sz w:val="24"/>
          <w:szCs w:val="24"/>
        </w:rPr>
        <w:t>рекомендации</w:t>
      </w:r>
      <w:r w:rsidRPr="00BC3091">
        <w:rPr>
          <w:rFonts w:ascii="Times New Roman" w:hAnsi="Times New Roman"/>
          <w:sz w:val="24"/>
          <w:szCs w:val="24"/>
        </w:rPr>
        <w:t xml:space="preserve"> для </w:t>
      </w:r>
      <w:r w:rsidR="00125E93" w:rsidRPr="00BC3091">
        <w:rPr>
          <w:rFonts w:ascii="Times New Roman" w:hAnsi="Times New Roman"/>
          <w:sz w:val="24"/>
          <w:szCs w:val="24"/>
        </w:rPr>
        <w:t>аспирантов</w:t>
      </w:r>
      <w:r w:rsidRPr="00BC309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BC3091" w:rsidRPr="00BC3091">
        <w:rPr>
          <w:rFonts w:ascii="Times New Roman" w:hAnsi="Times New Roman"/>
          <w:sz w:val="24"/>
          <w:szCs w:val="24"/>
        </w:rPr>
        <w:t>Общая психология</w:t>
      </w:r>
      <w:r w:rsidRPr="00BC3091">
        <w:rPr>
          <w:rFonts w:ascii="Times New Roman" w:hAnsi="Times New Roman"/>
          <w:sz w:val="24"/>
          <w:szCs w:val="24"/>
        </w:rPr>
        <w:t>»/</w:t>
      </w:r>
      <w:r w:rsidR="00516F43" w:rsidRPr="00BC30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3091" w:rsidRPr="00BC3091">
        <w:rPr>
          <w:rFonts w:ascii="Times New Roman" w:hAnsi="Times New Roman"/>
          <w:sz w:val="24"/>
          <w:szCs w:val="24"/>
        </w:rPr>
        <w:t>Е.В.Лопанова</w:t>
      </w:r>
      <w:proofErr w:type="spellEnd"/>
      <w:r w:rsidRPr="00BC3091">
        <w:rPr>
          <w:rFonts w:ascii="Times New Roman" w:hAnsi="Times New Roman"/>
          <w:sz w:val="24"/>
          <w:szCs w:val="24"/>
        </w:rPr>
        <w:t xml:space="preserve">. </w:t>
      </w:r>
      <w:r w:rsidR="00920199" w:rsidRPr="00BC3091">
        <w:rPr>
          <w:rFonts w:ascii="Times New Roman" w:hAnsi="Times New Roman"/>
          <w:sz w:val="24"/>
          <w:szCs w:val="24"/>
        </w:rPr>
        <w:t xml:space="preserve">– Омск: </w:t>
      </w:r>
      <w:r w:rsidRPr="00BC3091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BC3091">
        <w:rPr>
          <w:rFonts w:ascii="Times New Roman" w:hAnsi="Times New Roman"/>
          <w:sz w:val="24"/>
          <w:szCs w:val="24"/>
        </w:rPr>
        <w:t>2</w:t>
      </w:r>
      <w:r w:rsidR="00080C07">
        <w:rPr>
          <w:rFonts w:ascii="Times New Roman" w:hAnsi="Times New Roman"/>
          <w:sz w:val="24"/>
          <w:szCs w:val="24"/>
        </w:rPr>
        <w:t>3</w:t>
      </w:r>
      <w:bookmarkStart w:id="4" w:name="_GoBack"/>
      <w:bookmarkEnd w:id="4"/>
      <w:r w:rsidR="00920199" w:rsidRPr="00BC3091">
        <w:rPr>
          <w:rFonts w:ascii="Times New Roman" w:hAnsi="Times New Roman"/>
          <w:sz w:val="24"/>
          <w:szCs w:val="24"/>
        </w:rPr>
        <w:t xml:space="preserve">. </w:t>
      </w:r>
    </w:p>
    <w:p w:rsidR="00F86EE1" w:rsidRPr="00992267" w:rsidRDefault="00F86EE1" w:rsidP="00F86EE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Hlk99829115"/>
      <w:bookmarkStart w:id="6" w:name="_Hlk99829384"/>
      <w:bookmarkStart w:id="7" w:name="_Hlk99829910"/>
      <w:r w:rsidRPr="00992267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F86EE1" w:rsidRPr="00992267" w:rsidRDefault="00F86EE1" w:rsidP="00F86EE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</w:p>
    <w:p w:rsidR="007865CB" w:rsidRPr="00F86EE1" w:rsidRDefault="00F86EE1" w:rsidP="00705FB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226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92267">
        <w:rPr>
          <w:rFonts w:ascii="Times New Roman" w:hAnsi="Times New Roman"/>
          <w:sz w:val="24"/>
          <w:szCs w:val="24"/>
        </w:rPr>
        <w:t>ОмГА</w:t>
      </w:r>
      <w:proofErr w:type="spellEnd"/>
      <w:r w:rsidRPr="00992267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5"/>
      <w:r>
        <w:rPr>
          <w:rFonts w:ascii="Times New Roman" w:hAnsi="Times New Roman"/>
          <w:sz w:val="24"/>
          <w:szCs w:val="24"/>
        </w:rPr>
        <w:t>8</w:t>
      </w:r>
      <w:r w:rsidRPr="00992267">
        <w:rPr>
          <w:rFonts w:ascii="Times New Roman" w:hAnsi="Times New Roman"/>
          <w:sz w:val="24"/>
          <w:szCs w:val="24"/>
        </w:rPr>
        <w:t>.</w:t>
      </w:r>
      <w:bookmarkEnd w:id="6"/>
      <w:bookmarkEnd w:id="7"/>
    </w:p>
    <w:p w:rsidR="00785842" w:rsidRPr="00AB3A23" w:rsidRDefault="00704447" w:rsidP="00705FB5">
      <w:pPr>
        <w:ind w:firstLine="709"/>
        <w:jc w:val="both"/>
        <w:rPr>
          <w:b/>
        </w:rPr>
      </w:pPr>
      <w:r>
        <w:rPr>
          <w:b/>
        </w:rPr>
        <w:t>6</w:t>
      </w:r>
      <w:r w:rsidR="007F4B97" w:rsidRPr="00AB3A23">
        <w:rPr>
          <w:b/>
        </w:rPr>
        <w:t>.</w:t>
      </w:r>
      <w:r w:rsidR="007865CB" w:rsidRPr="00AB3A23">
        <w:rPr>
          <w:b/>
        </w:rPr>
        <w:t xml:space="preserve"> </w:t>
      </w:r>
      <w:r w:rsidR="00785842" w:rsidRPr="00AB3A23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AB3A23" w:rsidRDefault="00FD4C32" w:rsidP="00D05EDE">
      <w:pPr>
        <w:tabs>
          <w:tab w:val="left" w:pos="284"/>
        </w:tabs>
        <w:jc w:val="both"/>
        <w:rPr>
          <w:b/>
        </w:rPr>
      </w:pPr>
    </w:p>
    <w:p w:rsidR="00CA0F17" w:rsidRPr="000572B8" w:rsidRDefault="00CA0F17" w:rsidP="00CA0F17">
      <w:pPr>
        <w:tabs>
          <w:tab w:val="left" w:pos="284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572B8">
        <w:rPr>
          <w:b/>
          <w:bCs/>
          <w:i/>
        </w:rPr>
        <w:t>Основная: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3F5418">
        <w:rPr>
          <w:color w:val="212529"/>
          <w:shd w:val="clear" w:color="auto" w:fill="F8F9FA"/>
        </w:rPr>
        <w:t xml:space="preserve">Волков, Б. С. Методология и методы психологического </w:t>
      </w:r>
      <w:proofErr w:type="gramStart"/>
      <w:r w:rsidRPr="003F5418">
        <w:rPr>
          <w:color w:val="212529"/>
          <w:shd w:val="clear" w:color="auto" w:fill="F8F9FA"/>
        </w:rPr>
        <w:t>исследования :</w:t>
      </w:r>
      <w:proofErr w:type="gramEnd"/>
      <w:r w:rsidRPr="003F5418">
        <w:rPr>
          <w:color w:val="212529"/>
          <w:shd w:val="clear" w:color="auto" w:fill="F8F9FA"/>
        </w:rPr>
        <w:t xml:space="preserve"> учебное пособие для вузов / Б. С. Волков, Н. В. Волкова, А. В. Губанов. — 6-е изд. — </w:t>
      </w:r>
      <w:proofErr w:type="gramStart"/>
      <w:r w:rsidRPr="003F5418">
        <w:rPr>
          <w:color w:val="212529"/>
          <w:shd w:val="clear" w:color="auto" w:fill="F8F9FA"/>
        </w:rPr>
        <w:t>Москва :</w:t>
      </w:r>
      <w:proofErr w:type="gramEnd"/>
      <w:r w:rsidRPr="003F5418">
        <w:rPr>
          <w:color w:val="212529"/>
          <w:shd w:val="clear" w:color="auto" w:fill="F8F9FA"/>
        </w:rPr>
        <w:t xml:space="preserve"> Академический проект, 2020. — 382 c. — ISBN 978-5-8291-2577-6.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8" w:history="1">
        <w:r w:rsidR="00C545F0">
          <w:rPr>
            <w:rStyle w:val="a9"/>
            <w:shd w:val="clear" w:color="auto" w:fill="F8F9FA"/>
          </w:rPr>
          <w:t>https://www.iprbookshop.ru/110024.html</w:t>
        </w:r>
      </w:hyperlink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3F5418">
        <w:rPr>
          <w:bCs/>
        </w:rPr>
        <w:t>Дрещинский</w:t>
      </w:r>
      <w:proofErr w:type="spellEnd"/>
      <w:r w:rsidRPr="003F5418">
        <w:rPr>
          <w:bCs/>
        </w:rPr>
        <w:t xml:space="preserve">, В. А.  Методология научных </w:t>
      </w:r>
      <w:proofErr w:type="gramStart"/>
      <w:r w:rsidRPr="003F5418">
        <w:rPr>
          <w:bCs/>
        </w:rPr>
        <w:t>исследований :</w:t>
      </w:r>
      <w:proofErr w:type="gramEnd"/>
      <w:r w:rsidRPr="003F5418">
        <w:rPr>
          <w:bCs/>
        </w:rPr>
        <w:t xml:space="preserve"> учебник для вузов / В. А. </w:t>
      </w:r>
      <w:proofErr w:type="spellStart"/>
      <w:r w:rsidRPr="003F5418">
        <w:rPr>
          <w:bCs/>
        </w:rPr>
        <w:t>Дрещинский</w:t>
      </w:r>
      <w:proofErr w:type="spellEnd"/>
      <w:r w:rsidRPr="003F5418">
        <w:rPr>
          <w:bCs/>
        </w:rPr>
        <w:t xml:space="preserve">. — 2-е изд., </w:t>
      </w:r>
      <w:proofErr w:type="spellStart"/>
      <w:r w:rsidRPr="003F5418">
        <w:rPr>
          <w:bCs/>
        </w:rPr>
        <w:t>перераб</w:t>
      </w:r>
      <w:proofErr w:type="spellEnd"/>
      <w:r w:rsidRPr="003F5418">
        <w:rPr>
          <w:bCs/>
        </w:rPr>
        <w:t xml:space="preserve">. и доп.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, 2022. — 274 с. — (Высшее образование). — ISBN 978-5-534-07187-0.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9" w:history="1">
        <w:r w:rsidR="00C545F0">
          <w:rPr>
            <w:rStyle w:val="a9"/>
            <w:bCs/>
          </w:rPr>
          <w:t>https://urait.ru/bcode/492409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3F5418">
        <w:rPr>
          <w:color w:val="212529"/>
          <w:shd w:val="clear" w:color="auto" w:fill="F8F9FA"/>
        </w:rPr>
        <w:t xml:space="preserve">Ищенко, Т. Н. Методологические основы </w:t>
      </w:r>
      <w:proofErr w:type="gramStart"/>
      <w:r w:rsidRPr="003F5418">
        <w:rPr>
          <w:color w:val="212529"/>
          <w:shd w:val="clear" w:color="auto" w:fill="F8F9FA"/>
        </w:rPr>
        <w:t>психологии :</w:t>
      </w:r>
      <w:proofErr w:type="gramEnd"/>
      <w:r w:rsidRPr="003F5418">
        <w:rPr>
          <w:color w:val="212529"/>
          <w:shd w:val="clear" w:color="auto" w:fill="F8F9FA"/>
        </w:rPr>
        <w:t xml:space="preserve"> учебное пособие / Т. Н. Ищенко. — </w:t>
      </w:r>
      <w:proofErr w:type="gramStart"/>
      <w:r w:rsidRPr="003F5418">
        <w:rPr>
          <w:color w:val="212529"/>
          <w:shd w:val="clear" w:color="auto" w:fill="F8F9FA"/>
        </w:rPr>
        <w:t>Красноярск :</w:t>
      </w:r>
      <w:proofErr w:type="gramEnd"/>
      <w:r w:rsidRPr="003F5418">
        <w:rPr>
          <w:color w:val="212529"/>
          <w:shd w:val="clear" w:color="auto" w:fill="F8F9FA"/>
        </w:rPr>
        <w:t xml:space="preserve"> Сибирский государственный университет науки и технологий имени академика М.Ф. Решетнева, 2021. — 128 c.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0" w:history="1">
        <w:r w:rsidR="00C545F0">
          <w:rPr>
            <w:rStyle w:val="a9"/>
            <w:shd w:val="clear" w:color="auto" w:fill="F8F9FA"/>
          </w:rPr>
          <w:t>https://www.iprbookshop.ru/116640.html </w:t>
        </w:r>
      </w:hyperlink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 xml:space="preserve">, В. С.  Методология научных исследований. </w:t>
      </w:r>
      <w:proofErr w:type="spellStart"/>
      <w:r w:rsidRPr="003F5418">
        <w:rPr>
          <w:bCs/>
        </w:rPr>
        <w:t>Трансдисциплинарные</w:t>
      </w:r>
      <w:proofErr w:type="spellEnd"/>
      <w:r w:rsidRPr="003F5418">
        <w:rPr>
          <w:bCs/>
        </w:rPr>
        <w:t xml:space="preserve"> подходы и </w:t>
      </w:r>
      <w:proofErr w:type="gramStart"/>
      <w:r w:rsidRPr="003F5418">
        <w:rPr>
          <w:bCs/>
        </w:rPr>
        <w:t>методы :</w:t>
      </w:r>
      <w:proofErr w:type="gramEnd"/>
      <w:r w:rsidRPr="003F5418">
        <w:rPr>
          <w:bCs/>
        </w:rPr>
        <w:t xml:space="preserve"> учебное пособие для вузов / В. С. </w:t>
      </w: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 xml:space="preserve">, Т. А. Лукьянова. — 2-е изд., </w:t>
      </w:r>
      <w:proofErr w:type="spellStart"/>
      <w:r w:rsidRPr="003F5418">
        <w:rPr>
          <w:bCs/>
        </w:rPr>
        <w:t>перераб</w:t>
      </w:r>
      <w:proofErr w:type="spellEnd"/>
      <w:r w:rsidRPr="003F5418">
        <w:rPr>
          <w:bCs/>
        </w:rPr>
        <w:t xml:space="preserve">. и доп.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>, 2022. — 229 с. — (Высшее образова</w:t>
      </w:r>
      <w:r w:rsidRPr="003F5418">
        <w:rPr>
          <w:bCs/>
        </w:rPr>
        <w:lastRenderedPageBreak/>
        <w:t xml:space="preserve">ние). — ISBN 978-5-534-13916-7.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11" w:history="1">
        <w:r w:rsidR="00C545F0">
          <w:rPr>
            <w:rStyle w:val="a9"/>
            <w:bCs/>
          </w:rPr>
          <w:t>https://urait.ru/bcode/493258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 xml:space="preserve">, М. С.  Методология научных </w:t>
      </w:r>
      <w:proofErr w:type="gramStart"/>
      <w:r w:rsidRPr="003F5418">
        <w:rPr>
          <w:bCs/>
        </w:rPr>
        <w:t>исследований :</w:t>
      </w:r>
      <w:proofErr w:type="gramEnd"/>
      <w:r w:rsidRPr="003F5418">
        <w:rPr>
          <w:bCs/>
        </w:rPr>
        <w:t xml:space="preserve"> учебник для вузов / М. С. </w:t>
      </w: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>, А. Л. Никифоров, В. С. </w:t>
      </w:r>
      <w:proofErr w:type="spellStart"/>
      <w:r w:rsidRPr="003F5418">
        <w:rPr>
          <w:bCs/>
        </w:rPr>
        <w:t>Мокий</w:t>
      </w:r>
      <w:proofErr w:type="spellEnd"/>
      <w:r w:rsidRPr="003F5418">
        <w:rPr>
          <w:bCs/>
        </w:rPr>
        <w:t> ; под редакцией М. С. </w:t>
      </w:r>
      <w:proofErr w:type="spellStart"/>
      <w:r w:rsidRPr="003F5418">
        <w:rPr>
          <w:bCs/>
        </w:rPr>
        <w:t>Мокия</w:t>
      </w:r>
      <w:proofErr w:type="spellEnd"/>
      <w:r w:rsidRPr="003F5418">
        <w:rPr>
          <w:bCs/>
        </w:rPr>
        <w:t xml:space="preserve">. — 2-е изд.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, 2022. — 254 с. — (Высшее образование). — ISBN 978-5-534-13313-4.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12" w:history="1">
        <w:r w:rsidR="00C545F0">
          <w:rPr>
            <w:rStyle w:val="a9"/>
            <w:bCs/>
          </w:rPr>
          <w:t>https://urait.ru/bcode/489026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3F5418">
        <w:rPr>
          <w:bCs/>
        </w:rPr>
        <w:t xml:space="preserve">Сладкова, О. Б.  Основы научно-исследовательской </w:t>
      </w:r>
      <w:proofErr w:type="gramStart"/>
      <w:r w:rsidRPr="003F5418">
        <w:rPr>
          <w:bCs/>
        </w:rPr>
        <w:t>работы :</w:t>
      </w:r>
      <w:proofErr w:type="gramEnd"/>
      <w:r w:rsidRPr="003F5418">
        <w:rPr>
          <w:bCs/>
        </w:rPr>
        <w:t xml:space="preserve"> учебник и практикум для вузов / О. Б. Сладкова. — </w:t>
      </w:r>
      <w:proofErr w:type="gramStart"/>
      <w:r w:rsidRPr="003F5418">
        <w:rPr>
          <w:bCs/>
        </w:rPr>
        <w:t>Москва :</w:t>
      </w:r>
      <w:proofErr w:type="gramEnd"/>
      <w:r w:rsidRPr="003F5418">
        <w:rPr>
          <w:bCs/>
        </w:rPr>
        <w:t xml:space="preserve"> Издательство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, 2022. — 154 с. — (Высшее образование). — ISBN 978-5-534-15305-7. — </w:t>
      </w:r>
      <w:proofErr w:type="gramStart"/>
      <w:r w:rsidRPr="003F5418">
        <w:rPr>
          <w:bCs/>
        </w:rPr>
        <w:t>Текст :</w:t>
      </w:r>
      <w:proofErr w:type="gramEnd"/>
      <w:r w:rsidRPr="003F5418">
        <w:rPr>
          <w:bCs/>
        </w:rPr>
        <w:t xml:space="preserve"> электронный // Образовательная платформа </w:t>
      </w:r>
      <w:proofErr w:type="spellStart"/>
      <w:r w:rsidRPr="003F5418">
        <w:rPr>
          <w:bCs/>
        </w:rPr>
        <w:t>Юрайт</w:t>
      </w:r>
      <w:proofErr w:type="spellEnd"/>
      <w:r w:rsidRPr="003F5418">
        <w:rPr>
          <w:bCs/>
        </w:rPr>
        <w:t xml:space="preserve"> [сайт]. — URL: </w:t>
      </w:r>
      <w:hyperlink r:id="rId13" w:history="1">
        <w:r w:rsidR="00C545F0">
          <w:rPr>
            <w:rStyle w:val="a9"/>
            <w:bCs/>
          </w:rPr>
          <w:t>https://urait.ru/bcode/488232</w:t>
        </w:r>
      </w:hyperlink>
      <w:r w:rsidRPr="003F5418">
        <w:rPr>
          <w:bCs/>
        </w:rPr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proofErr w:type="spellStart"/>
      <w:r w:rsidRPr="003F5418">
        <w:rPr>
          <w:color w:val="212529"/>
          <w:shd w:val="clear" w:color="auto" w:fill="F8F9FA"/>
        </w:rPr>
        <w:t>Турский</w:t>
      </w:r>
      <w:proofErr w:type="spellEnd"/>
      <w:r w:rsidRPr="003F5418">
        <w:rPr>
          <w:color w:val="212529"/>
          <w:shd w:val="clear" w:color="auto" w:fill="F8F9FA"/>
        </w:rPr>
        <w:t xml:space="preserve">, И. И. Методология научного </w:t>
      </w:r>
      <w:proofErr w:type="gramStart"/>
      <w:r w:rsidRPr="003F5418">
        <w:rPr>
          <w:color w:val="212529"/>
          <w:shd w:val="clear" w:color="auto" w:fill="F8F9FA"/>
        </w:rPr>
        <w:t>исследования :</w:t>
      </w:r>
      <w:proofErr w:type="gramEnd"/>
      <w:r w:rsidRPr="003F5418">
        <w:rPr>
          <w:color w:val="212529"/>
          <w:shd w:val="clear" w:color="auto" w:fill="F8F9FA"/>
        </w:rPr>
        <w:t xml:space="preserve"> курс лекций / И. И. </w:t>
      </w:r>
      <w:proofErr w:type="spellStart"/>
      <w:r w:rsidRPr="003F5418">
        <w:rPr>
          <w:color w:val="212529"/>
          <w:shd w:val="clear" w:color="auto" w:fill="F8F9FA"/>
        </w:rPr>
        <w:t>Турский</w:t>
      </w:r>
      <w:proofErr w:type="spellEnd"/>
      <w:r w:rsidRPr="003F5418">
        <w:rPr>
          <w:color w:val="212529"/>
          <w:shd w:val="clear" w:color="auto" w:fill="F8F9FA"/>
        </w:rPr>
        <w:t xml:space="preserve">. — </w:t>
      </w:r>
      <w:proofErr w:type="gramStart"/>
      <w:r w:rsidRPr="003F5418">
        <w:rPr>
          <w:color w:val="212529"/>
          <w:shd w:val="clear" w:color="auto" w:fill="F8F9FA"/>
        </w:rPr>
        <w:t>Симферополь :</w:t>
      </w:r>
      <w:proofErr w:type="gramEnd"/>
      <w:r w:rsidRPr="003F5418">
        <w:rPr>
          <w:color w:val="212529"/>
          <w:shd w:val="clear" w:color="auto" w:fill="F8F9FA"/>
        </w:rPr>
        <w:t xml:space="preserve"> Университет экономики и управления, 2020. — 49 c.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4" w:history="1">
        <w:r w:rsidR="00C545F0">
          <w:rPr>
            <w:rStyle w:val="a9"/>
            <w:shd w:val="clear" w:color="auto" w:fill="F8F9FA"/>
          </w:rPr>
          <w:t>https://www.iprbookshop.ru/108059.html .</w:t>
        </w:r>
      </w:hyperlink>
      <w:r w:rsidRPr="003F5418">
        <w:t xml:space="preserve"> </w:t>
      </w:r>
    </w:p>
    <w:p w:rsidR="00CA0F17" w:rsidRPr="003F5418" w:rsidRDefault="00CA0F17" w:rsidP="00CA0F17">
      <w:pPr>
        <w:widowControl w:val="0"/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bCs/>
          <w:i/>
        </w:rPr>
      </w:pPr>
      <w:r w:rsidRPr="003F5418">
        <w:rPr>
          <w:color w:val="212529"/>
          <w:shd w:val="clear" w:color="auto" w:fill="F8F9FA"/>
        </w:rPr>
        <w:t xml:space="preserve">Филь, Т. А. Методология и методы психологических </w:t>
      </w:r>
      <w:proofErr w:type="gramStart"/>
      <w:r w:rsidRPr="003F5418">
        <w:rPr>
          <w:color w:val="212529"/>
          <w:shd w:val="clear" w:color="auto" w:fill="F8F9FA"/>
        </w:rPr>
        <w:t>исследований :</w:t>
      </w:r>
      <w:proofErr w:type="gramEnd"/>
      <w:r w:rsidRPr="003F5418">
        <w:rPr>
          <w:color w:val="212529"/>
          <w:shd w:val="clear" w:color="auto" w:fill="F8F9FA"/>
        </w:rPr>
        <w:t xml:space="preserve"> учебное пособие / Т. А. Филь. — </w:t>
      </w:r>
      <w:proofErr w:type="gramStart"/>
      <w:r w:rsidRPr="003F5418">
        <w:rPr>
          <w:color w:val="212529"/>
          <w:shd w:val="clear" w:color="auto" w:fill="F8F9FA"/>
        </w:rPr>
        <w:t>Москва :</w:t>
      </w:r>
      <w:proofErr w:type="gramEnd"/>
      <w:r w:rsidRPr="003F5418">
        <w:rPr>
          <w:color w:val="212529"/>
          <w:shd w:val="clear" w:color="auto" w:fill="F8F9FA"/>
        </w:rPr>
        <w:t xml:space="preserve"> Ай Пи Ар Медиа, 2021. — 140 c. — ISBN 978-5-4497-1173-1. — </w:t>
      </w:r>
      <w:proofErr w:type="gramStart"/>
      <w:r w:rsidRPr="003F5418">
        <w:rPr>
          <w:color w:val="212529"/>
          <w:shd w:val="clear" w:color="auto" w:fill="F8F9FA"/>
        </w:rPr>
        <w:t>Текст :</w:t>
      </w:r>
      <w:proofErr w:type="gramEnd"/>
      <w:r w:rsidRPr="003F541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5" w:history="1">
        <w:r w:rsidR="00C545F0">
          <w:rPr>
            <w:rStyle w:val="a9"/>
            <w:shd w:val="clear" w:color="auto" w:fill="F8F9FA"/>
          </w:rPr>
          <w:t>https://www.iprbookshop.ru/108235.html</w:t>
        </w:r>
      </w:hyperlink>
    </w:p>
    <w:p w:rsidR="00CA0F17" w:rsidRPr="000572B8" w:rsidRDefault="00CA0F17" w:rsidP="00CA0F17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ind w:firstLine="709"/>
        <w:rPr>
          <w:b/>
          <w:bCs/>
          <w:i/>
        </w:rPr>
      </w:pPr>
    </w:p>
    <w:p w:rsidR="00CA0F17" w:rsidRPr="000572B8" w:rsidRDefault="00CA0F17" w:rsidP="00CA0F17">
      <w:pPr>
        <w:tabs>
          <w:tab w:val="left" w:pos="284"/>
          <w:tab w:val="left" w:pos="406"/>
          <w:tab w:val="left" w:pos="993"/>
        </w:tabs>
        <w:ind w:firstLine="709"/>
        <w:jc w:val="both"/>
        <w:rPr>
          <w:b/>
          <w:bCs/>
          <w:i/>
        </w:rPr>
      </w:pPr>
      <w:r w:rsidRPr="000572B8">
        <w:rPr>
          <w:b/>
          <w:bCs/>
          <w:i/>
        </w:rPr>
        <w:t>Дополнительная:</w:t>
      </w:r>
    </w:p>
    <w:p w:rsidR="00CA0F17" w:rsidRPr="003F541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3F5418">
        <w:rPr>
          <w:shd w:val="clear" w:color="auto" w:fill="FCFCFC"/>
        </w:rPr>
        <w:t>Горовая</w:t>
      </w:r>
      <w:proofErr w:type="spellEnd"/>
      <w:r w:rsidRPr="003F5418">
        <w:rPr>
          <w:shd w:val="clear" w:color="auto" w:fill="FCFCFC"/>
        </w:rPr>
        <w:t xml:space="preserve">, В. И.  Научно-исследовательская </w:t>
      </w:r>
      <w:proofErr w:type="gramStart"/>
      <w:r w:rsidRPr="003F5418">
        <w:rPr>
          <w:shd w:val="clear" w:color="auto" w:fill="FCFCFC"/>
        </w:rPr>
        <w:t>работа :</w:t>
      </w:r>
      <w:proofErr w:type="gramEnd"/>
      <w:r w:rsidRPr="003F5418">
        <w:rPr>
          <w:shd w:val="clear" w:color="auto" w:fill="FCFCFC"/>
        </w:rPr>
        <w:t xml:space="preserve"> учебное пособие для вузов / В. И. </w:t>
      </w:r>
      <w:proofErr w:type="spellStart"/>
      <w:r w:rsidRPr="003F5418">
        <w:rPr>
          <w:shd w:val="clear" w:color="auto" w:fill="FCFCFC"/>
        </w:rPr>
        <w:t>Горовая</w:t>
      </w:r>
      <w:proofErr w:type="spellEnd"/>
      <w:r w:rsidRPr="003F5418">
        <w:rPr>
          <w:shd w:val="clear" w:color="auto" w:fill="FCFCFC"/>
        </w:rPr>
        <w:t xml:space="preserve">. — </w:t>
      </w:r>
      <w:proofErr w:type="gramStart"/>
      <w:r w:rsidRPr="003F5418">
        <w:rPr>
          <w:shd w:val="clear" w:color="auto" w:fill="FCFCFC"/>
        </w:rPr>
        <w:t>Москва :</w:t>
      </w:r>
      <w:proofErr w:type="gramEnd"/>
      <w:r w:rsidRPr="003F5418">
        <w:rPr>
          <w:shd w:val="clear" w:color="auto" w:fill="FCFCFC"/>
        </w:rPr>
        <w:t xml:space="preserve"> Издательство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, 2022. — 103 с. — (Высшее образование). — ISBN 978-5-534-14688-2. — </w:t>
      </w:r>
      <w:proofErr w:type="gramStart"/>
      <w:r w:rsidRPr="003F5418">
        <w:rPr>
          <w:shd w:val="clear" w:color="auto" w:fill="FCFCFC"/>
        </w:rPr>
        <w:t>Текст :</w:t>
      </w:r>
      <w:proofErr w:type="gramEnd"/>
      <w:r w:rsidRPr="003F5418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 [сайт]. — URL: </w:t>
      </w:r>
      <w:hyperlink r:id="rId16" w:history="1">
        <w:r w:rsidR="00C545F0">
          <w:rPr>
            <w:rStyle w:val="a9"/>
            <w:shd w:val="clear" w:color="auto" w:fill="FCFCFC"/>
          </w:rPr>
          <w:t>https://urait.ru/bcode/496767</w:t>
        </w:r>
      </w:hyperlink>
      <w:r w:rsidRPr="003F5418">
        <w:rPr>
          <w:shd w:val="clear" w:color="auto" w:fill="FCFCFC"/>
        </w:rPr>
        <w:t xml:space="preserve"> </w:t>
      </w:r>
    </w:p>
    <w:p w:rsidR="00CA0F17" w:rsidRPr="000572B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847330">
        <w:rPr>
          <w:color w:val="212529"/>
          <w:shd w:val="clear" w:color="auto" w:fill="F8F9FA"/>
        </w:rPr>
        <w:t>Киценко</w:t>
      </w:r>
      <w:proofErr w:type="spellEnd"/>
      <w:r w:rsidRPr="00847330">
        <w:rPr>
          <w:color w:val="212529"/>
          <w:shd w:val="clear" w:color="auto" w:fill="F8F9FA"/>
        </w:rPr>
        <w:t xml:space="preserve">, Т. П. Методология, планирование и обработка результатов эксперимента в научных </w:t>
      </w:r>
      <w:proofErr w:type="gramStart"/>
      <w:r w:rsidRPr="00847330">
        <w:rPr>
          <w:color w:val="212529"/>
          <w:shd w:val="clear" w:color="auto" w:fill="F8F9FA"/>
        </w:rPr>
        <w:t>исследованиях :</w:t>
      </w:r>
      <w:proofErr w:type="gramEnd"/>
      <w:r w:rsidRPr="00847330">
        <w:rPr>
          <w:color w:val="212529"/>
          <w:shd w:val="clear" w:color="auto" w:fill="F8F9FA"/>
        </w:rPr>
        <w:t xml:space="preserve"> учебно-методическое пособие / Т. П. </w:t>
      </w:r>
      <w:proofErr w:type="spellStart"/>
      <w:r w:rsidRPr="00847330">
        <w:rPr>
          <w:color w:val="212529"/>
          <w:shd w:val="clear" w:color="auto" w:fill="F8F9FA"/>
        </w:rPr>
        <w:t>Киценко</w:t>
      </w:r>
      <w:proofErr w:type="spellEnd"/>
      <w:r w:rsidRPr="00847330">
        <w:rPr>
          <w:color w:val="212529"/>
          <w:shd w:val="clear" w:color="auto" w:fill="F8F9FA"/>
        </w:rPr>
        <w:t xml:space="preserve">, С. В. </w:t>
      </w:r>
      <w:proofErr w:type="spellStart"/>
      <w:r w:rsidRPr="00847330">
        <w:rPr>
          <w:color w:val="212529"/>
          <w:shd w:val="clear" w:color="auto" w:fill="F8F9FA"/>
        </w:rPr>
        <w:t>Лахтарина</w:t>
      </w:r>
      <w:proofErr w:type="spellEnd"/>
      <w:r w:rsidRPr="00847330">
        <w:rPr>
          <w:color w:val="212529"/>
          <w:shd w:val="clear" w:color="auto" w:fill="F8F9FA"/>
        </w:rPr>
        <w:t xml:space="preserve">, Е. В. Егорова. — </w:t>
      </w:r>
      <w:proofErr w:type="gramStart"/>
      <w:r w:rsidRPr="00847330">
        <w:rPr>
          <w:color w:val="212529"/>
          <w:shd w:val="clear" w:color="auto" w:fill="F8F9FA"/>
        </w:rPr>
        <w:t>Макеевка :</w:t>
      </w:r>
      <w:proofErr w:type="gramEnd"/>
      <w:r w:rsidRPr="00847330">
        <w:rPr>
          <w:color w:val="212529"/>
          <w:shd w:val="clear" w:color="auto" w:fill="F8F9FA"/>
        </w:rPr>
        <w:t xml:space="preserve"> Донбасская национальная академия строительства и архитектуры, ЭБС АСВ, 2020. — 70 c. — </w:t>
      </w:r>
      <w:proofErr w:type="gramStart"/>
      <w:r w:rsidRPr="00847330">
        <w:rPr>
          <w:color w:val="212529"/>
          <w:shd w:val="clear" w:color="auto" w:fill="F8F9FA"/>
        </w:rPr>
        <w:t>Текст :</w:t>
      </w:r>
      <w:proofErr w:type="gramEnd"/>
      <w:r w:rsidRPr="00847330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7" w:history="1">
        <w:r w:rsidR="00C545F0">
          <w:rPr>
            <w:rStyle w:val="a9"/>
            <w:shd w:val="clear" w:color="auto" w:fill="F8F9FA"/>
          </w:rPr>
          <w:t>https://www.iprbookshop.ru/93862.html.</w:t>
        </w:r>
      </w:hyperlink>
    </w:p>
    <w:p w:rsidR="00CA0F17" w:rsidRPr="003F541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3F5418">
        <w:rPr>
          <w:shd w:val="clear" w:color="auto" w:fill="FCFCFC"/>
        </w:rPr>
        <w:t>Селетков</w:t>
      </w:r>
      <w:proofErr w:type="spellEnd"/>
      <w:r w:rsidRPr="003F5418">
        <w:rPr>
          <w:shd w:val="clear" w:color="auto" w:fill="FCFCFC"/>
        </w:rPr>
        <w:t xml:space="preserve">, С. Г.  Методология диссертационного </w:t>
      </w:r>
      <w:proofErr w:type="gramStart"/>
      <w:r w:rsidRPr="003F5418">
        <w:rPr>
          <w:shd w:val="clear" w:color="auto" w:fill="FCFCFC"/>
        </w:rPr>
        <w:t>исследования :</w:t>
      </w:r>
      <w:proofErr w:type="gramEnd"/>
      <w:r w:rsidRPr="003F5418">
        <w:rPr>
          <w:shd w:val="clear" w:color="auto" w:fill="FCFCFC"/>
        </w:rPr>
        <w:t xml:space="preserve"> учебник для вузов / С. Г. </w:t>
      </w:r>
      <w:proofErr w:type="spellStart"/>
      <w:r w:rsidRPr="003F5418">
        <w:rPr>
          <w:shd w:val="clear" w:color="auto" w:fill="FCFCFC"/>
        </w:rPr>
        <w:t>Селетков</w:t>
      </w:r>
      <w:proofErr w:type="spellEnd"/>
      <w:r w:rsidRPr="003F5418">
        <w:rPr>
          <w:shd w:val="clear" w:color="auto" w:fill="FCFCFC"/>
        </w:rPr>
        <w:t xml:space="preserve">. — </w:t>
      </w:r>
      <w:proofErr w:type="gramStart"/>
      <w:r w:rsidRPr="003F5418">
        <w:rPr>
          <w:shd w:val="clear" w:color="auto" w:fill="FCFCFC"/>
        </w:rPr>
        <w:t>Москва :</w:t>
      </w:r>
      <w:proofErr w:type="gramEnd"/>
      <w:r w:rsidRPr="003F5418">
        <w:rPr>
          <w:shd w:val="clear" w:color="auto" w:fill="FCFCFC"/>
        </w:rPr>
        <w:t xml:space="preserve"> Издательство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, 2022. — 281 с. — (Высшее образование). — ISBN 978-5-534-13682-1. — </w:t>
      </w:r>
      <w:proofErr w:type="gramStart"/>
      <w:r w:rsidRPr="003F5418">
        <w:rPr>
          <w:shd w:val="clear" w:color="auto" w:fill="FCFCFC"/>
        </w:rPr>
        <w:t>Текст :</w:t>
      </w:r>
      <w:proofErr w:type="gramEnd"/>
      <w:r w:rsidRPr="003F5418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3F5418">
        <w:rPr>
          <w:shd w:val="clear" w:color="auto" w:fill="FCFCFC"/>
        </w:rPr>
        <w:t>Юрайт</w:t>
      </w:r>
      <w:proofErr w:type="spellEnd"/>
      <w:r w:rsidRPr="003F5418">
        <w:rPr>
          <w:shd w:val="clear" w:color="auto" w:fill="FCFCFC"/>
        </w:rPr>
        <w:t xml:space="preserve"> [сайт]. — URL: </w:t>
      </w:r>
      <w:hyperlink r:id="rId18" w:history="1">
        <w:r w:rsidR="00C545F0">
          <w:rPr>
            <w:rStyle w:val="a9"/>
            <w:shd w:val="clear" w:color="auto" w:fill="FCFCFC"/>
          </w:rPr>
          <w:t>https://urait.ru/bcode/496644</w:t>
        </w:r>
      </w:hyperlink>
      <w:r w:rsidRPr="003F5418">
        <w:rPr>
          <w:shd w:val="clear" w:color="auto" w:fill="FCFCFC"/>
        </w:rPr>
        <w:t xml:space="preserve"> </w:t>
      </w:r>
    </w:p>
    <w:p w:rsidR="00CA0F17" w:rsidRPr="00847330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proofErr w:type="spellStart"/>
      <w:r w:rsidRPr="00847330">
        <w:rPr>
          <w:color w:val="212529"/>
          <w:shd w:val="clear" w:color="auto" w:fill="F8F9FA"/>
        </w:rPr>
        <w:t>Тронин</w:t>
      </w:r>
      <w:proofErr w:type="spellEnd"/>
      <w:r w:rsidRPr="00847330">
        <w:rPr>
          <w:color w:val="212529"/>
          <w:shd w:val="clear" w:color="auto" w:fill="F8F9FA"/>
        </w:rPr>
        <w:t xml:space="preserve">, В. Г. Методология научных </w:t>
      </w:r>
      <w:proofErr w:type="gramStart"/>
      <w:r w:rsidRPr="00847330">
        <w:rPr>
          <w:color w:val="212529"/>
          <w:shd w:val="clear" w:color="auto" w:fill="F8F9FA"/>
        </w:rPr>
        <w:t>исследований :</w:t>
      </w:r>
      <w:proofErr w:type="gramEnd"/>
      <w:r w:rsidRPr="00847330">
        <w:rPr>
          <w:color w:val="212529"/>
          <w:shd w:val="clear" w:color="auto" w:fill="F8F9FA"/>
        </w:rPr>
        <w:t xml:space="preserve"> учебное пособие / В. Г. </w:t>
      </w:r>
      <w:proofErr w:type="spellStart"/>
      <w:r w:rsidRPr="00847330">
        <w:rPr>
          <w:color w:val="212529"/>
          <w:shd w:val="clear" w:color="auto" w:fill="F8F9FA"/>
        </w:rPr>
        <w:t>Тронин</w:t>
      </w:r>
      <w:proofErr w:type="spellEnd"/>
      <w:r w:rsidRPr="00847330">
        <w:rPr>
          <w:color w:val="212529"/>
          <w:shd w:val="clear" w:color="auto" w:fill="F8F9FA"/>
        </w:rPr>
        <w:t xml:space="preserve">, А. Р. Сафиуллин. — </w:t>
      </w:r>
      <w:proofErr w:type="gramStart"/>
      <w:r w:rsidRPr="00847330">
        <w:rPr>
          <w:color w:val="212529"/>
          <w:shd w:val="clear" w:color="auto" w:fill="F8F9FA"/>
        </w:rPr>
        <w:t>Ульяновск :</w:t>
      </w:r>
      <w:proofErr w:type="gramEnd"/>
      <w:r w:rsidRPr="00847330">
        <w:rPr>
          <w:color w:val="212529"/>
          <w:shd w:val="clear" w:color="auto" w:fill="F8F9FA"/>
        </w:rPr>
        <w:t xml:space="preserve"> Ульяновский государственный технический университет, 2020. — 87 c. — ISBN 978-5-9795-2046-9. — </w:t>
      </w:r>
      <w:proofErr w:type="gramStart"/>
      <w:r w:rsidRPr="00847330">
        <w:rPr>
          <w:color w:val="212529"/>
          <w:shd w:val="clear" w:color="auto" w:fill="F8F9FA"/>
        </w:rPr>
        <w:t>Текст :</w:t>
      </w:r>
      <w:proofErr w:type="gramEnd"/>
      <w:r w:rsidRPr="00847330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9" w:history="1">
        <w:r w:rsidR="00C545F0">
          <w:rPr>
            <w:rStyle w:val="a9"/>
            <w:shd w:val="clear" w:color="auto" w:fill="F8F9FA"/>
          </w:rPr>
          <w:t>https://www.iprbookshop.ru/106137.html  </w:t>
        </w:r>
      </w:hyperlink>
    </w:p>
    <w:p w:rsidR="00CA0F17" w:rsidRPr="000572B8" w:rsidRDefault="00CA0F17" w:rsidP="00CA0F17">
      <w:pPr>
        <w:numPr>
          <w:ilvl w:val="0"/>
          <w:numId w:val="16"/>
        </w:numPr>
        <w:tabs>
          <w:tab w:val="left" w:pos="284"/>
          <w:tab w:val="left" w:pos="406"/>
          <w:tab w:val="left" w:pos="993"/>
        </w:tabs>
        <w:ind w:firstLine="709"/>
        <w:jc w:val="both"/>
        <w:rPr>
          <w:shd w:val="clear" w:color="auto" w:fill="FCFCFC"/>
        </w:rPr>
      </w:pPr>
      <w:r w:rsidRPr="000572B8">
        <w:rPr>
          <w:shd w:val="clear" w:color="auto" w:fill="FFFFFF"/>
        </w:rPr>
        <w:t>.</w:t>
      </w:r>
      <w:r w:rsidRPr="00D87468">
        <w:rPr>
          <w:rFonts w:ascii="Arial" w:hAnsi="Arial" w:cs="Arial"/>
          <w:color w:val="212529"/>
          <w:sz w:val="23"/>
          <w:szCs w:val="23"/>
          <w:shd w:val="clear" w:color="auto" w:fill="F8F9FA"/>
        </w:rPr>
        <w:t xml:space="preserve"> </w:t>
      </w:r>
      <w:r w:rsidRPr="00D87468">
        <w:rPr>
          <w:color w:val="212529"/>
          <w:shd w:val="clear" w:color="auto" w:fill="F8F9FA"/>
        </w:rPr>
        <w:t xml:space="preserve">Шорохова, С. П. Логика и методология научного </w:t>
      </w:r>
      <w:proofErr w:type="gramStart"/>
      <w:r w:rsidRPr="00D87468">
        <w:rPr>
          <w:color w:val="212529"/>
          <w:shd w:val="clear" w:color="auto" w:fill="F8F9FA"/>
        </w:rPr>
        <w:t>исследования :</w:t>
      </w:r>
      <w:proofErr w:type="gramEnd"/>
      <w:r w:rsidRPr="00D87468">
        <w:rPr>
          <w:color w:val="212529"/>
          <w:shd w:val="clear" w:color="auto" w:fill="F8F9FA"/>
        </w:rPr>
        <w:t xml:space="preserve"> учебное пособие / С. П. Шорохова. — </w:t>
      </w:r>
      <w:proofErr w:type="gramStart"/>
      <w:r w:rsidRPr="00D87468">
        <w:rPr>
          <w:color w:val="212529"/>
          <w:shd w:val="clear" w:color="auto" w:fill="F8F9FA"/>
        </w:rPr>
        <w:t>Москва :</w:t>
      </w:r>
      <w:proofErr w:type="gramEnd"/>
      <w:r w:rsidRPr="00D87468">
        <w:rPr>
          <w:color w:val="212529"/>
          <w:shd w:val="clear" w:color="auto" w:fill="F8F9FA"/>
        </w:rPr>
        <w:t xml:space="preserve"> Институт мировых цивилизаций, 2022. — 134 c. — ISBN 978-5-907445-77-2. — </w:t>
      </w:r>
      <w:proofErr w:type="gramStart"/>
      <w:r w:rsidRPr="00D87468">
        <w:rPr>
          <w:color w:val="212529"/>
          <w:shd w:val="clear" w:color="auto" w:fill="F8F9FA"/>
        </w:rPr>
        <w:t>Текст :</w:t>
      </w:r>
      <w:proofErr w:type="gramEnd"/>
      <w:r w:rsidRPr="00D87468">
        <w:rPr>
          <w:color w:val="212529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20" w:history="1">
        <w:r w:rsidR="00C545F0">
          <w:rPr>
            <w:rStyle w:val="a9"/>
            <w:shd w:val="clear" w:color="auto" w:fill="F8F9FA"/>
          </w:rPr>
          <w:t>https://www.iprbookshop.ru/119090.html</w:t>
        </w:r>
      </w:hyperlink>
    </w:p>
    <w:p w:rsidR="00D636EA" w:rsidRPr="00AB3A23" w:rsidRDefault="00D636EA" w:rsidP="00D05EDE">
      <w:pPr>
        <w:tabs>
          <w:tab w:val="left" w:pos="284"/>
        </w:tabs>
        <w:jc w:val="both"/>
        <w:rPr>
          <w:shd w:val="clear" w:color="auto" w:fill="FCFCFC"/>
        </w:rPr>
      </w:pPr>
    </w:p>
    <w:p w:rsidR="0079237A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proofErr w:type="gramStart"/>
      <w:r>
        <w:rPr>
          <w:rFonts w:ascii="Times New Roman" w:hAnsi="Times New Roman"/>
          <w:b/>
          <w:sz w:val="24"/>
          <w:szCs w:val="24"/>
        </w:rPr>
        <w:t>),  необходимых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2661A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2661A3">
        <w:rPr>
          <w:rFonts w:ascii="Times New Roman" w:hAnsi="Times New Roman"/>
          <w:sz w:val="24"/>
          <w:szCs w:val="24"/>
        </w:rPr>
        <w:t xml:space="preserve"> доступа: </w:t>
      </w:r>
      <w:hyperlink r:id="rId21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2661A3">
        <w:rPr>
          <w:rFonts w:ascii="Times New Roman" w:hAnsi="Times New Roman"/>
          <w:sz w:val="24"/>
          <w:szCs w:val="24"/>
        </w:rPr>
        <w:t>Юрайт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4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661A3">
        <w:rPr>
          <w:rFonts w:ascii="Times New Roman" w:hAnsi="Times New Roman"/>
          <w:sz w:val="24"/>
          <w:szCs w:val="24"/>
        </w:rPr>
        <w:t>Elsevier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26" w:history="1">
        <w:r w:rsidR="00190D1A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2661A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C545F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2661A3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2661A3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2661A3">
          <w:rPr>
            <w:rStyle w:val="a9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2661A3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2661A3">
          <w:rPr>
            <w:rStyle w:val="a9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79237A" w:rsidRPr="002661A3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661A3">
        <w:rPr>
          <w:rFonts w:ascii="Times New Roman" w:hAnsi="Times New Roman"/>
          <w:sz w:val="24"/>
          <w:szCs w:val="24"/>
        </w:rPr>
        <w:t>ResearchBib</w:t>
      </w:r>
      <w:proofErr w:type="spellEnd"/>
      <w:r w:rsidRPr="002661A3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2661A3">
          <w:rPr>
            <w:rStyle w:val="a9"/>
            <w:rFonts w:ascii="Times New Roman" w:hAnsi="Times New Roman"/>
            <w:sz w:val="24"/>
            <w:szCs w:val="24"/>
          </w:rPr>
          <w:t>www.researchbib.com</w:t>
        </w:r>
      </w:hyperlink>
    </w:p>
    <w:p w:rsidR="0079237A" w:rsidRDefault="0079237A" w:rsidP="0079237A">
      <w:pPr>
        <w:ind w:firstLine="709"/>
        <w:jc w:val="both"/>
      </w:pP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</w:rPr>
        <w:t xml:space="preserve"> </w:t>
      </w:r>
      <w:r>
        <w:t>информационно-образовательной среде Академии. Электронно-библиотечная система</w:t>
      </w:r>
      <w:r>
        <w:rPr>
          <w:rFonts w:eastAsia="Calibri"/>
        </w:rPr>
        <w:t xml:space="preserve"> </w:t>
      </w:r>
      <w: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</w:rPr>
        <w:t xml:space="preserve"> </w:t>
      </w:r>
      <w: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</w:rPr>
        <w:t xml:space="preserve"> </w:t>
      </w:r>
      <w:r>
        <w:t>организации, так и вне ее.</w:t>
      </w:r>
    </w:p>
    <w:p w:rsidR="0079237A" w:rsidRDefault="0079237A" w:rsidP="0079237A">
      <w:pPr>
        <w:ind w:firstLine="709"/>
        <w:jc w:val="both"/>
        <w:rPr>
          <w:rFonts w:eastAsia="Calibri"/>
        </w:rPr>
      </w:pPr>
      <w:r>
        <w:t>Электронная информационно-образовательная среда Академии обеспечивает:</w:t>
      </w:r>
      <w:r>
        <w:rPr>
          <w:rFonts w:eastAsia="Calibri"/>
        </w:rPr>
        <w:t xml:space="preserve"> </w:t>
      </w:r>
      <w:r>
        <w:t>доступ к учебным планам, рабочим программам дисциплин (модулей), практик, к</w:t>
      </w:r>
      <w:r>
        <w:rPr>
          <w:rFonts w:eastAsia="Calibri"/>
        </w:rPr>
        <w:t xml:space="preserve"> </w:t>
      </w:r>
      <w:r>
        <w:t>изданиям электронных библиотечных систем и электронным образовательным ресурсам,</w:t>
      </w:r>
      <w:r>
        <w:rPr>
          <w:rFonts w:eastAsia="Calibri"/>
        </w:rPr>
        <w:t xml:space="preserve"> </w:t>
      </w:r>
      <w:r>
        <w:t>указанным в рабочих программах;</w:t>
      </w:r>
      <w:r>
        <w:rPr>
          <w:rFonts w:eastAsia="Calibri"/>
        </w:rPr>
        <w:t xml:space="preserve"> </w:t>
      </w:r>
      <w:r>
        <w:t>фиксацию хода образовательного процесса, результатов промежуточной аттестации</w:t>
      </w:r>
      <w:r>
        <w:rPr>
          <w:rFonts w:eastAsia="Calibri"/>
        </w:rPr>
        <w:t xml:space="preserve"> </w:t>
      </w:r>
      <w:r>
        <w:t>и результатов освоения основной образовательной программы;</w:t>
      </w:r>
      <w:r>
        <w:rPr>
          <w:rFonts w:eastAsia="Calibri"/>
        </w:rPr>
        <w:t xml:space="preserve"> </w:t>
      </w:r>
      <w:r>
        <w:t>проведение всех видов занятий, процедур оценки результатов обучения, реализация</w:t>
      </w:r>
      <w:r>
        <w:rPr>
          <w:rFonts w:eastAsia="Calibri"/>
        </w:rPr>
        <w:t xml:space="preserve"> </w:t>
      </w:r>
      <w:r>
        <w:t>которых предусмотрена с применением электронного обучения, дистанционных</w:t>
      </w:r>
      <w:r>
        <w:rPr>
          <w:rFonts w:eastAsia="Calibri"/>
        </w:rPr>
        <w:t xml:space="preserve"> </w:t>
      </w:r>
      <w:r>
        <w:t>образовательных технологий;</w:t>
      </w:r>
      <w:r>
        <w:rPr>
          <w:rFonts w:eastAsia="Calibri"/>
        </w:rPr>
        <w:t xml:space="preserve"> </w:t>
      </w:r>
      <w:r>
        <w:t>формирование электронного портфолио обучающегося, в том числе сохранение</w:t>
      </w:r>
      <w:r>
        <w:rPr>
          <w:rFonts w:eastAsia="Calibri"/>
        </w:rPr>
        <w:t xml:space="preserve"> </w:t>
      </w:r>
      <w:r>
        <w:t>работ обучающегося, рецензий и оценок на эти работы со стороны любых участников</w:t>
      </w:r>
      <w:r>
        <w:rPr>
          <w:rFonts w:eastAsia="Calibri"/>
        </w:rPr>
        <w:t xml:space="preserve"> </w:t>
      </w:r>
      <w:r>
        <w:t>образовательного процесса;</w:t>
      </w:r>
      <w:r>
        <w:rPr>
          <w:rFonts w:eastAsia="Calibri"/>
        </w:rPr>
        <w:t xml:space="preserve"> </w:t>
      </w:r>
      <w:r>
        <w:t>взаимодействие между участниками образовательного процесса, в том числе</w:t>
      </w:r>
      <w:r>
        <w:rPr>
          <w:rFonts w:eastAsia="Calibri"/>
        </w:rPr>
        <w:t xml:space="preserve"> </w:t>
      </w:r>
      <w:r>
        <w:t>синхронное и (или) асинхронное взаимодействие посредством сети «Интернет».</w:t>
      </w:r>
    </w:p>
    <w:p w:rsidR="0079237A" w:rsidRPr="00662813" w:rsidRDefault="0079237A" w:rsidP="0079237A">
      <w:pPr>
        <w:ind w:left="1437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8</w:t>
      </w:r>
      <w:r w:rsidR="0079237A" w:rsidRPr="00662813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Для того чтобы успешно освоить дисциплину </w:t>
      </w:r>
      <w:r w:rsidR="00855A11" w:rsidRPr="00712E93">
        <w:rPr>
          <w:rFonts w:eastAsia="Calibri"/>
          <w:b/>
          <w:lang w:eastAsia="en-US"/>
        </w:rPr>
        <w:t>«</w:t>
      </w:r>
      <w:r w:rsidR="00CA0F17">
        <w:rPr>
          <w:b/>
        </w:rPr>
        <w:t>Методология подготовки научного исследования в области психологических наук</w:t>
      </w:r>
      <w:r w:rsidR="00855A11" w:rsidRPr="00712E93">
        <w:rPr>
          <w:rFonts w:eastAsia="Calibri"/>
          <w:lang w:eastAsia="en-US"/>
        </w:rPr>
        <w:t>»</w:t>
      </w:r>
      <w:r w:rsidR="00712E93">
        <w:t>,</w:t>
      </w:r>
      <w:r w:rsidRPr="00712E93">
        <w:t xml:space="preserve"> </w:t>
      </w:r>
      <w:r w:rsidRPr="00662813">
        <w:t>обучающиеся должны выполнить следующие методические указания</w:t>
      </w:r>
      <w:r w:rsidR="00B21CB5">
        <w:t>, включающие в себя подготовку к практическим занятиям и самостоятельной работе</w:t>
      </w:r>
      <w:r w:rsidRPr="00662813">
        <w:t>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Подготовка к занятиям </w:t>
      </w:r>
      <w:r w:rsidR="00B21CB5">
        <w:t>практического</w:t>
      </w:r>
      <w:r w:rsidRPr="00662813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</w:t>
      </w:r>
      <w:r w:rsidRPr="00662813">
        <w:lastRenderedPageBreak/>
        <w:t xml:space="preserve"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>
        <w:t>практическом занятие</w:t>
      </w:r>
      <w:r w:rsidRPr="00662813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662813" w:rsidRDefault="0079237A" w:rsidP="0079237A">
      <w:pPr>
        <w:ind w:firstLine="709"/>
        <w:jc w:val="both"/>
      </w:pPr>
      <w:r w:rsidRPr="00662813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662813" w:rsidRDefault="0079237A" w:rsidP="0079237A">
      <w:pPr>
        <w:ind w:firstLine="709"/>
        <w:jc w:val="both"/>
      </w:pPr>
      <w:r w:rsidRPr="00662813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662813" w:rsidRDefault="0079237A" w:rsidP="0079237A">
      <w:pPr>
        <w:ind w:firstLine="709"/>
        <w:jc w:val="both"/>
      </w:pPr>
      <w:r w:rsidRPr="00662813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>
        <w:t>«</w:t>
      </w:r>
      <w:r w:rsidRPr="00662813">
        <w:t>мысленной проработкой</w:t>
      </w:r>
      <w:r>
        <w:t>»</w:t>
      </w:r>
      <w:r w:rsidRPr="00662813"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662813" w:rsidRDefault="0079237A" w:rsidP="0079237A">
      <w:pPr>
        <w:ind w:firstLine="709"/>
        <w:jc w:val="both"/>
      </w:pPr>
      <w:r w:rsidRPr="00662813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662813" w:rsidRDefault="0079237A" w:rsidP="0079237A">
      <w:pPr>
        <w:ind w:firstLine="709"/>
        <w:jc w:val="both"/>
      </w:pPr>
      <w:r w:rsidRPr="00662813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</w:t>
      </w:r>
      <w:r w:rsidRPr="00662813">
        <w:lastRenderedPageBreak/>
        <w:t>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662813" w:rsidRDefault="0079237A" w:rsidP="0079237A">
      <w:pPr>
        <w:ind w:firstLine="709"/>
        <w:jc w:val="both"/>
      </w:pPr>
      <w:r w:rsidRPr="00662813">
        <w:t>Следующим этапом работы</w:t>
      </w:r>
      <w:r w:rsidRPr="00662813">
        <w:rPr>
          <w:b/>
          <w:bCs/>
        </w:rPr>
        <w:t xml:space="preserve"> </w:t>
      </w:r>
      <w:r w:rsidRPr="00662813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662813" w:rsidRDefault="0079237A" w:rsidP="0079237A">
      <w:pPr>
        <w:ind w:firstLine="709"/>
        <w:jc w:val="both"/>
      </w:pPr>
      <w:r w:rsidRPr="00662813">
        <w:t>Таким образом, при работе с источниками и литературой важно уметь: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62813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662813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62813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62813">
        <w:t>аспира</w:t>
      </w:r>
      <w:r w:rsidRPr="00662813">
        <w:rPr>
          <w:rFonts w:eastAsia="Calibri"/>
          <w:lang w:eastAsia="en-US"/>
        </w:rPr>
        <w:t>нтам.</w:t>
      </w:r>
    </w:p>
    <w:p w:rsidR="0079237A" w:rsidRPr="00662813" w:rsidRDefault="0079237A" w:rsidP="0079237A">
      <w:pPr>
        <w:ind w:firstLine="709"/>
        <w:jc w:val="both"/>
      </w:pPr>
      <w:r w:rsidRPr="00662813">
        <w:rPr>
          <w:b/>
          <w:bCs/>
        </w:rPr>
        <w:t>Подготовка к промежуточной аттестации</w:t>
      </w:r>
      <w:r w:rsidRPr="00662813">
        <w:rPr>
          <w:bCs/>
        </w:rPr>
        <w:t>:</w:t>
      </w:r>
    </w:p>
    <w:p w:rsidR="0079237A" w:rsidRPr="00662813" w:rsidRDefault="0079237A" w:rsidP="0079237A">
      <w:pPr>
        <w:ind w:firstLine="709"/>
        <w:jc w:val="both"/>
      </w:pPr>
      <w:r w:rsidRPr="00662813">
        <w:t>При подготовке к промежуточной аттестации целесообразно: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662813" w:rsidRDefault="0079237A" w:rsidP="0079237A">
      <w:pPr>
        <w:ind w:firstLine="709"/>
        <w:jc w:val="both"/>
      </w:pPr>
      <w:r w:rsidRPr="00662813">
        <w:t>- внимательно прочитать рекомендованную литературу;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- составить краткие конспекты ответов (планы ответов). 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79237A" w:rsidRPr="00662813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2813">
        <w:t>Microsoft</w:t>
      </w:r>
      <w:proofErr w:type="spellEnd"/>
      <w:r w:rsidRPr="00662813">
        <w:t xml:space="preserve"> </w:t>
      </w:r>
      <w:proofErr w:type="spellStart"/>
      <w:r w:rsidRPr="00662813">
        <w:t>Power</w:t>
      </w:r>
      <w:proofErr w:type="spellEnd"/>
      <w:r w:rsidRPr="00662813">
        <w:t xml:space="preserve"> </w:t>
      </w:r>
      <w:proofErr w:type="spellStart"/>
      <w:r w:rsidRPr="00662813">
        <w:t>Point</w:t>
      </w:r>
      <w:proofErr w:type="spellEnd"/>
      <w:r w:rsidRPr="00662813">
        <w:t>, видеоматериалов, слайдов.</w:t>
      </w:r>
    </w:p>
    <w:p w:rsidR="0079237A" w:rsidRPr="00662813" w:rsidRDefault="0079237A" w:rsidP="0079237A">
      <w:pPr>
        <w:ind w:firstLine="709"/>
        <w:jc w:val="both"/>
      </w:pPr>
      <w:r w:rsidRPr="00662813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662813" w:rsidRDefault="0079237A" w:rsidP="0079237A">
      <w:pPr>
        <w:ind w:firstLine="709"/>
        <w:jc w:val="both"/>
      </w:pPr>
      <w:r w:rsidRPr="00662813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2813">
        <w:t>Moodle</w:t>
      </w:r>
      <w:proofErr w:type="spellEnd"/>
      <w:r w:rsidRPr="00662813">
        <w:t>, обеспечивает: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62813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62813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lastRenderedPageBreak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662813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3">
        <w:rPr>
          <w:rFonts w:ascii="Times New Roman" w:hAnsi="Times New Roman" w:cs="Times New Roman"/>
          <w:sz w:val="24"/>
          <w:szCs w:val="24"/>
        </w:rP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628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62813">
        <w:rPr>
          <w:rFonts w:ascii="Times New Roman" w:hAnsi="Times New Roman" w:cs="Times New Roman"/>
          <w:sz w:val="24"/>
          <w:szCs w:val="24"/>
        </w:rPr>
        <w:t>.</w:t>
      </w:r>
    </w:p>
    <w:p w:rsidR="0079237A" w:rsidRPr="00662813" w:rsidRDefault="0079237A" w:rsidP="0079237A">
      <w:pPr>
        <w:ind w:firstLine="709"/>
        <w:jc w:val="both"/>
      </w:pPr>
    </w:p>
    <w:p w:rsidR="0079237A" w:rsidRPr="00662813" w:rsidRDefault="0079237A" w:rsidP="0079237A">
      <w:pPr>
        <w:ind w:firstLine="709"/>
        <w:jc w:val="both"/>
      </w:pPr>
      <w:r w:rsidRPr="00662813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сбор, хранение, систематизация и выдача учебной и научной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обработка текстовой, графической и эмпирической информации;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компьютерное тестирование;</w:t>
      </w:r>
    </w:p>
    <w:p w:rsidR="0079237A" w:rsidRPr="00662813" w:rsidRDefault="0079237A" w:rsidP="0079237A">
      <w:pPr>
        <w:ind w:firstLine="709"/>
        <w:jc w:val="both"/>
      </w:pPr>
      <w:r w:rsidRPr="00662813">
        <w:t>•</w:t>
      </w:r>
      <w:r w:rsidRPr="00662813">
        <w:tab/>
        <w:t>демонстрация мультимедийных материалов.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ПРОГРАММНОГО ОБЕСПЕЧЕНИЯ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lang w:val="en-US"/>
        </w:rPr>
        <w:t>Microsoft</w:t>
      </w:r>
      <w:r w:rsidRPr="00662813">
        <w:t xml:space="preserve"> </w:t>
      </w:r>
      <w:r w:rsidRPr="00662813">
        <w:rPr>
          <w:lang w:val="en-US"/>
        </w:rPr>
        <w:t>Windows</w:t>
      </w:r>
      <w:r w:rsidRPr="00662813">
        <w:t xml:space="preserve"> 10 </w:t>
      </w:r>
      <w:r w:rsidRPr="00662813">
        <w:rPr>
          <w:lang w:val="en-US"/>
        </w:rPr>
        <w:t>Professional</w:t>
      </w:r>
      <w:r w:rsidRPr="00662813">
        <w:t xml:space="preserve">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Windows XP Professional SP3 </w:t>
      </w:r>
    </w:p>
    <w:p w:rsidR="0079237A" w:rsidRPr="00662813" w:rsidRDefault="0079237A" w:rsidP="0079237A">
      <w:pPr>
        <w:autoSpaceDN w:val="0"/>
        <w:ind w:left="709"/>
        <w:jc w:val="both"/>
        <w:rPr>
          <w:lang w:val="en-US"/>
        </w:rPr>
      </w:pPr>
      <w:r w:rsidRPr="00662813">
        <w:rPr>
          <w:lang w:val="en-US"/>
        </w:rPr>
        <w:t>•</w:t>
      </w:r>
      <w:r w:rsidRPr="00662813">
        <w:rPr>
          <w:lang w:val="en-US"/>
        </w:rPr>
        <w:tab/>
        <w:t xml:space="preserve">Microsoft Office Professional 2007 Russian 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r w:rsidRPr="00662813">
        <w:rPr>
          <w:bCs/>
          <w:lang w:val="en-US"/>
        </w:rPr>
        <w:t>C</w:t>
      </w:r>
      <w:proofErr w:type="spellStart"/>
      <w:r w:rsidRPr="00662813">
        <w:rPr>
          <w:bCs/>
        </w:rPr>
        <w:t>вободно</w:t>
      </w:r>
      <w:proofErr w:type="spellEnd"/>
      <w:r w:rsidRPr="00662813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62813">
        <w:rPr>
          <w:bCs/>
        </w:rPr>
        <w:t>LibreOffice</w:t>
      </w:r>
      <w:proofErr w:type="spellEnd"/>
      <w:r w:rsidRPr="00662813">
        <w:rPr>
          <w:bCs/>
        </w:rPr>
        <w:t xml:space="preserve"> 6.0.3.2 </w:t>
      </w:r>
      <w:proofErr w:type="spellStart"/>
      <w:r w:rsidRPr="00662813">
        <w:rPr>
          <w:bCs/>
        </w:rPr>
        <w:t>Stable</w:t>
      </w:r>
      <w:proofErr w:type="spellEnd"/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>Антивирус Касперского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</w:r>
      <w:proofErr w:type="spellStart"/>
      <w:r w:rsidRPr="00662813">
        <w:t>Cистема</w:t>
      </w:r>
      <w:proofErr w:type="spellEnd"/>
      <w:r w:rsidRPr="00662813">
        <w:t xml:space="preserve"> управления курсами LMS Русский </w:t>
      </w:r>
      <w:proofErr w:type="spellStart"/>
      <w:r w:rsidRPr="00662813">
        <w:t>Moodle</w:t>
      </w:r>
      <w:proofErr w:type="spellEnd"/>
      <w:r w:rsidRPr="00662813">
        <w:t xml:space="preserve"> 3KL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ПЕРЕЧЕНЬ ИНФОРМАЦИОННЫХ СПРАВОЧНЫХ СИСТЕМ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Консультант Плюс</w:t>
      </w:r>
      <w:r>
        <w:t>»</w:t>
      </w:r>
    </w:p>
    <w:p w:rsidR="0079237A" w:rsidRPr="00662813" w:rsidRDefault="0079237A" w:rsidP="0079237A">
      <w:pPr>
        <w:autoSpaceDN w:val="0"/>
        <w:ind w:left="709"/>
        <w:jc w:val="both"/>
      </w:pPr>
      <w:r w:rsidRPr="00662813">
        <w:t>•</w:t>
      </w:r>
      <w:r w:rsidRPr="00662813">
        <w:tab/>
        <w:t xml:space="preserve">Справочная правовая система </w:t>
      </w:r>
      <w:r>
        <w:t>«</w:t>
      </w:r>
      <w:r w:rsidRPr="00662813">
        <w:t>Гарант</w:t>
      </w:r>
      <w:r>
        <w:t>»</w:t>
      </w:r>
    </w:p>
    <w:p w:rsidR="0079237A" w:rsidRPr="00662813" w:rsidRDefault="0079237A" w:rsidP="0079237A">
      <w:pPr>
        <w:jc w:val="both"/>
      </w:pPr>
    </w:p>
    <w:p w:rsidR="0079237A" w:rsidRPr="00662813" w:rsidRDefault="0079237A" w:rsidP="0079237A">
      <w:pPr>
        <w:ind w:firstLine="709"/>
        <w:jc w:val="both"/>
        <w:rPr>
          <w:b/>
        </w:rPr>
      </w:pPr>
      <w:r w:rsidRPr="00662813">
        <w:rPr>
          <w:b/>
        </w:rPr>
        <w:t>1</w:t>
      </w:r>
      <w:r w:rsidR="00B21CB5">
        <w:rPr>
          <w:b/>
        </w:rPr>
        <w:t>0</w:t>
      </w:r>
      <w:r w:rsidRPr="00662813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Default="0079237A" w:rsidP="0079237A">
      <w:pPr>
        <w:suppressAutoHyphens/>
        <w:ind w:firstLine="708"/>
        <w:jc w:val="both"/>
        <w:rPr>
          <w:b/>
        </w:rPr>
      </w:pPr>
      <w:r>
        <w:t xml:space="preserve">Для осуществления образовательного процесса </w:t>
      </w:r>
      <w:r w:rsidRPr="002661A3">
        <w:rPr>
          <w:color w:val="000000"/>
        </w:rPr>
        <w:t xml:space="preserve">по </w:t>
      </w:r>
      <w:r w:rsidR="00984573" w:rsidRPr="002661A3">
        <w:rPr>
          <w:color w:val="000000"/>
        </w:rPr>
        <w:t xml:space="preserve">научной </w:t>
      </w:r>
      <w:r w:rsidR="00984573" w:rsidRPr="00212D02">
        <w:t xml:space="preserve">специальности </w:t>
      </w:r>
      <w:r w:rsidR="004B1ED6">
        <w:rPr>
          <w:b/>
        </w:rPr>
        <w:t>5.3.1. Общая психология, психология, история психологии</w:t>
      </w:r>
      <w:r w:rsidR="00984573" w:rsidRPr="00212D02">
        <w:t xml:space="preserve"> </w:t>
      </w:r>
      <w:r w:rsidRPr="00212D02">
        <w:t>Академия располагает</w:t>
      </w:r>
      <w:r>
        <w:t xml:space="preserve">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237A" w:rsidRDefault="0079237A" w:rsidP="0079237A">
      <w:pPr>
        <w:ind w:firstLine="709"/>
        <w:jc w:val="both"/>
      </w:pPr>
      <w: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Default="0079237A" w:rsidP="0079237A">
      <w:pPr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</w:t>
      </w:r>
      <w:r>
        <w:lastRenderedPageBreak/>
        <w:t xml:space="preserve">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2007;</w:t>
      </w:r>
    </w:p>
    <w:p w:rsidR="0079237A" w:rsidRDefault="0079237A" w:rsidP="0079237A">
      <w:pPr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V8.2;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t>IPRbooks</w:t>
      </w:r>
      <w:proofErr w:type="spellEnd"/>
      <w:r>
        <w:t xml:space="preserve">» и «ЭБС ЮРАЙТ». </w:t>
      </w:r>
    </w:p>
    <w:p w:rsidR="0079237A" w:rsidRDefault="00B21CB5" w:rsidP="0079237A">
      <w:pPr>
        <w:ind w:firstLine="709"/>
        <w:jc w:val="both"/>
      </w:pPr>
      <w:r>
        <w:t>3</w:t>
      </w:r>
      <w:r w:rsidR="0079237A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>
        <w:t>Линко</w:t>
      </w:r>
      <w:proofErr w:type="spellEnd"/>
      <w:r w:rsidR="0079237A">
        <w:t xml:space="preserve"> V8.2, Операционная система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Windows</w:t>
      </w:r>
      <w:proofErr w:type="spellEnd"/>
      <w:r w:rsidR="0079237A">
        <w:t xml:space="preserve"> XP,  </w:t>
      </w:r>
      <w:proofErr w:type="spellStart"/>
      <w:r w:rsidR="0079237A">
        <w:t>Microsoft</w:t>
      </w:r>
      <w:proofErr w:type="spellEnd"/>
      <w:r w:rsidR="0079237A">
        <w:t xml:space="preserve"> </w:t>
      </w:r>
      <w:proofErr w:type="spellStart"/>
      <w:r w:rsidR="0079237A">
        <w:t>Office</w:t>
      </w:r>
      <w:proofErr w:type="spellEnd"/>
      <w:r w:rsidR="0079237A">
        <w:t xml:space="preserve"> </w:t>
      </w:r>
      <w:proofErr w:type="spellStart"/>
      <w:r w:rsidR="0079237A">
        <w:t>Professional</w:t>
      </w:r>
      <w:proofErr w:type="spellEnd"/>
      <w:r w:rsidR="0079237A">
        <w:t xml:space="preserve"> </w:t>
      </w:r>
      <w:proofErr w:type="spellStart"/>
      <w:r w:rsidR="0079237A">
        <w:t>Plus</w:t>
      </w:r>
      <w:proofErr w:type="spellEnd"/>
      <w:r w:rsidR="0079237A">
        <w:t xml:space="preserve"> 2007,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Writer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Calc</w:t>
      </w:r>
      <w:proofErr w:type="spellEnd"/>
      <w:r w:rsidR="0079237A">
        <w:t xml:space="preserve">,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Impress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Draw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Math</w:t>
      </w:r>
      <w:proofErr w:type="spellEnd"/>
      <w:r w:rsidR="0079237A">
        <w:t xml:space="preserve">,  </w:t>
      </w:r>
      <w:proofErr w:type="spellStart"/>
      <w:r w:rsidR="0079237A">
        <w:t>LibreOffice</w:t>
      </w:r>
      <w:proofErr w:type="spellEnd"/>
      <w:r w:rsidR="0079237A">
        <w:t xml:space="preserve"> </w:t>
      </w:r>
      <w:proofErr w:type="spellStart"/>
      <w:r w:rsidR="0079237A">
        <w:t>Base</w:t>
      </w:r>
      <w:proofErr w:type="spellEnd"/>
      <w:r w:rsidR="0079237A">
        <w:t xml:space="preserve">, </w:t>
      </w:r>
      <w:proofErr w:type="spellStart"/>
      <w:r w:rsidR="0079237A">
        <w:t>Линко</w:t>
      </w:r>
      <w:proofErr w:type="spellEnd"/>
      <w:r w:rsidR="0079237A">
        <w:t xml:space="preserve"> V8.2, 1С:Предпр.8.Комплект для обучения в высших и средних учебных заведениях, </w:t>
      </w:r>
      <w:proofErr w:type="spellStart"/>
      <w:r w:rsidR="0079237A">
        <w:t>Moodle</w:t>
      </w:r>
      <w:proofErr w:type="spellEnd"/>
      <w:r w:rsidR="0079237A">
        <w:t xml:space="preserve">, </w:t>
      </w:r>
      <w:proofErr w:type="spellStart"/>
      <w:r w:rsidR="0079237A">
        <w:t>BigBlueButton</w:t>
      </w:r>
      <w:proofErr w:type="spellEnd"/>
      <w:r w:rsidR="0079237A">
        <w:t xml:space="preserve">, </w:t>
      </w:r>
      <w:proofErr w:type="spellStart"/>
      <w:r w:rsidR="0079237A">
        <w:t>Kaspersky</w:t>
      </w:r>
      <w:proofErr w:type="spellEnd"/>
      <w:r w:rsidR="0079237A">
        <w:t xml:space="preserve"> </w:t>
      </w:r>
      <w:proofErr w:type="spellStart"/>
      <w:r w:rsidR="0079237A">
        <w:t>Endpoint</w:t>
      </w:r>
      <w:proofErr w:type="spellEnd"/>
      <w:r w:rsidR="0079237A">
        <w:t xml:space="preserve"> </w:t>
      </w:r>
      <w:proofErr w:type="spellStart"/>
      <w:r w:rsidR="0079237A">
        <w:t>Security</w:t>
      </w:r>
      <w:proofErr w:type="spellEnd"/>
      <w:r w:rsidR="0079237A">
        <w:t xml:space="preserve"> для бизнеса – Стандартный, Система контент фильтрации </w:t>
      </w:r>
      <w:proofErr w:type="spellStart"/>
      <w:r w:rsidR="0079237A">
        <w:t>SkyDNS</w:t>
      </w:r>
      <w:proofErr w:type="spellEnd"/>
      <w:r w:rsidR="0079237A">
        <w:t xml:space="preserve">, справочно-правовая система «Консультант плюс», «Гарант»,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</w:t>
      </w:r>
      <w:proofErr w:type="spellStart"/>
      <w:r w:rsidR="0079237A">
        <w:t>IPRbooks</w:t>
      </w:r>
      <w:proofErr w:type="spellEnd"/>
      <w:r w:rsidR="0079237A">
        <w:t xml:space="preserve">, </w:t>
      </w:r>
      <w:proofErr w:type="spellStart"/>
      <w:r w:rsidR="0079237A">
        <w:t>Электронно</w:t>
      </w:r>
      <w:proofErr w:type="spellEnd"/>
      <w:r w:rsidR="0079237A">
        <w:t xml:space="preserve"> библиотечная система «ЭБС ЮРАЙТ» </w:t>
      </w:r>
      <w:hyperlink w:history="1">
        <w:r w:rsidR="00190D1A">
          <w:rPr>
            <w:rStyle w:val="a9"/>
          </w:rPr>
          <w:t>www.biblio-online.ru</w:t>
        </w:r>
      </w:hyperlink>
      <w:r w:rsidR="0079237A">
        <w:t xml:space="preserve"> </w:t>
      </w:r>
    </w:p>
    <w:p w:rsidR="0079237A" w:rsidRDefault="0079237A" w:rsidP="0079237A">
      <w:pPr>
        <w:ind w:firstLine="709"/>
        <w:jc w:val="both"/>
      </w:pPr>
      <w:r>
        <w:t xml:space="preserve"> </w:t>
      </w:r>
      <w:r w:rsidR="00B21CB5">
        <w:t>4</w:t>
      </w:r>
      <w:r>
        <w:t xml:space="preserve">. Для самостоятельной работы: аудитории для самостоятельной </w:t>
      </w:r>
      <w:proofErr w:type="gramStart"/>
      <w:r>
        <w:t>работы,  научных</w:t>
      </w:r>
      <w:proofErr w:type="gramEnd"/>
      <w:r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</w:t>
      </w:r>
      <w:proofErr w:type="gramStart"/>
      <w:r>
        <w:t xml:space="preserve">2007,  </w:t>
      </w:r>
      <w:proofErr w:type="spellStart"/>
      <w:r>
        <w:t>LibreOffice</w:t>
      </w:r>
      <w:proofErr w:type="spellEnd"/>
      <w:proofErr w:type="gram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контент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9237A" w:rsidRPr="00662813" w:rsidRDefault="0079237A" w:rsidP="0079237A">
      <w:pPr>
        <w:ind w:firstLine="709"/>
        <w:jc w:val="both"/>
      </w:pPr>
    </w:p>
    <w:p w:rsidR="007451F8" w:rsidRPr="00AB3A23" w:rsidRDefault="007451F8" w:rsidP="00D34708">
      <w:pPr>
        <w:ind w:firstLine="709"/>
        <w:jc w:val="both"/>
      </w:pPr>
    </w:p>
    <w:sectPr w:rsidR="007451F8" w:rsidRPr="00AB3A2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F72" w:rsidRDefault="00C47F72" w:rsidP="00160BC1">
      <w:r>
        <w:separator/>
      </w:r>
    </w:p>
  </w:endnote>
  <w:endnote w:type="continuationSeparator" w:id="0">
    <w:p w:rsidR="00C47F72" w:rsidRDefault="00C47F7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F72" w:rsidRDefault="00C47F72" w:rsidP="00160BC1">
      <w:r>
        <w:separator/>
      </w:r>
    </w:p>
  </w:footnote>
  <w:footnote w:type="continuationSeparator" w:id="0">
    <w:p w:rsidR="00C47F72" w:rsidRDefault="00C47F7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13"/>
  </w:num>
  <w:num w:numId="9">
    <w:abstractNumId w:val="12"/>
  </w:num>
  <w:num w:numId="10">
    <w:abstractNumId w:val="9"/>
  </w:num>
  <w:num w:numId="11">
    <w:abstractNumId w:val="14"/>
  </w:num>
  <w:num w:numId="12">
    <w:abstractNumId w:val="2"/>
  </w:num>
  <w:num w:numId="1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1C98"/>
    <w:rsid w:val="000640D0"/>
    <w:rsid w:val="00064AA9"/>
    <w:rsid w:val="00072E67"/>
    <w:rsid w:val="00074CDD"/>
    <w:rsid w:val="00075E52"/>
    <w:rsid w:val="000765E7"/>
    <w:rsid w:val="00080372"/>
    <w:rsid w:val="00080C07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476E"/>
    <w:rsid w:val="000C72DA"/>
    <w:rsid w:val="000D07C6"/>
    <w:rsid w:val="000D0E81"/>
    <w:rsid w:val="000D4429"/>
    <w:rsid w:val="000D6416"/>
    <w:rsid w:val="000D6DE5"/>
    <w:rsid w:val="000E20D7"/>
    <w:rsid w:val="000E3008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16C3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4090"/>
    <w:rsid w:val="00146A3C"/>
    <w:rsid w:val="0015639D"/>
    <w:rsid w:val="00160BC1"/>
    <w:rsid w:val="00161C70"/>
    <w:rsid w:val="00163087"/>
    <w:rsid w:val="001632A5"/>
    <w:rsid w:val="00166CBA"/>
    <w:rsid w:val="001716A9"/>
    <w:rsid w:val="00181112"/>
    <w:rsid w:val="00181AAB"/>
    <w:rsid w:val="00181E0E"/>
    <w:rsid w:val="00184F65"/>
    <w:rsid w:val="001871AA"/>
    <w:rsid w:val="00190D1A"/>
    <w:rsid w:val="001914E9"/>
    <w:rsid w:val="001948F5"/>
    <w:rsid w:val="00197CD3"/>
    <w:rsid w:val="001A3B5F"/>
    <w:rsid w:val="001A4C2A"/>
    <w:rsid w:val="001A5808"/>
    <w:rsid w:val="001A6533"/>
    <w:rsid w:val="001B0A2E"/>
    <w:rsid w:val="001B3E8E"/>
    <w:rsid w:val="001B46A3"/>
    <w:rsid w:val="001C4FED"/>
    <w:rsid w:val="001C6305"/>
    <w:rsid w:val="001D1349"/>
    <w:rsid w:val="001D618B"/>
    <w:rsid w:val="001E3BD7"/>
    <w:rsid w:val="001F094F"/>
    <w:rsid w:val="001F11DE"/>
    <w:rsid w:val="001F1379"/>
    <w:rsid w:val="001F5F24"/>
    <w:rsid w:val="001F67A0"/>
    <w:rsid w:val="0020107E"/>
    <w:rsid w:val="00207E2E"/>
    <w:rsid w:val="00207FB7"/>
    <w:rsid w:val="00210C22"/>
    <w:rsid w:val="00211C1B"/>
    <w:rsid w:val="00212D02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21BD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A73CB"/>
    <w:rsid w:val="002B324C"/>
    <w:rsid w:val="002B34A4"/>
    <w:rsid w:val="002B5AB9"/>
    <w:rsid w:val="002B6C87"/>
    <w:rsid w:val="002B734E"/>
    <w:rsid w:val="002C2499"/>
    <w:rsid w:val="002C2EAE"/>
    <w:rsid w:val="002C3F08"/>
    <w:rsid w:val="002C4B31"/>
    <w:rsid w:val="002C6CCE"/>
    <w:rsid w:val="002C7582"/>
    <w:rsid w:val="002C7A33"/>
    <w:rsid w:val="002D07AD"/>
    <w:rsid w:val="002D0E83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74339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1EC"/>
    <w:rsid w:val="003B2829"/>
    <w:rsid w:val="003B7F71"/>
    <w:rsid w:val="003D0538"/>
    <w:rsid w:val="003D71C9"/>
    <w:rsid w:val="003D72D9"/>
    <w:rsid w:val="003D7C8F"/>
    <w:rsid w:val="003E0A51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52D19"/>
    <w:rsid w:val="00453757"/>
    <w:rsid w:val="00454B19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87175"/>
    <w:rsid w:val="0049217A"/>
    <w:rsid w:val="00493F32"/>
    <w:rsid w:val="004A2C0D"/>
    <w:rsid w:val="004A2E62"/>
    <w:rsid w:val="004A68C9"/>
    <w:rsid w:val="004B1ED6"/>
    <w:rsid w:val="004B29F6"/>
    <w:rsid w:val="004B2A32"/>
    <w:rsid w:val="004B38DE"/>
    <w:rsid w:val="004B42EB"/>
    <w:rsid w:val="004C05D4"/>
    <w:rsid w:val="004C322C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E3D"/>
    <w:rsid w:val="005000E4"/>
    <w:rsid w:val="00502B31"/>
    <w:rsid w:val="005055EF"/>
    <w:rsid w:val="005103AE"/>
    <w:rsid w:val="005156BB"/>
    <w:rsid w:val="00515DF1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1812"/>
    <w:rsid w:val="00572F9F"/>
    <w:rsid w:val="00574DD1"/>
    <w:rsid w:val="005816EA"/>
    <w:rsid w:val="0058296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5675"/>
    <w:rsid w:val="005B32D5"/>
    <w:rsid w:val="005B3B32"/>
    <w:rsid w:val="005B3B9F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C2"/>
    <w:rsid w:val="005F2349"/>
    <w:rsid w:val="006044B4"/>
    <w:rsid w:val="00605527"/>
    <w:rsid w:val="00607E17"/>
    <w:rsid w:val="006118F6"/>
    <w:rsid w:val="0061508D"/>
    <w:rsid w:val="00617169"/>
    <w:rsid w:val="00624E28"/>
    <w:rsid w:val="0062500F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2517"/>
    <w:rsid w:val="006B480A"/>
    <w:rsid w:val="006B4DAD"/>
    <w:rsid w:val="006B5E9E"/>
    <w:rsid w:val="006D092F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2E93"/>
    <w:rsid w:val="00713D44"/>
    <w:rsid w:val="00724880"/>
    <w:rsid w:val="00725316"/>
    <w:rsid w:val="007327FE"/>
    <w:rsid w:val="00735E2C"/>
    <w:rsid w:val="00737393"/>
    <w:rsid w:val="00740F8F"/>
    <w:rsid w:val="00741A0E"/>
    <w:rsid w:val="007451F8"/>
    <w:rsid w:val="007506E5"/>
    <w:rsid w:val="007512C7"/>
    <w:rsid w:val="00752936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63A9"/>
    <w:rsid w:val="007A38F0"/>
    <w:rsid w:val="007A5EE5"/>
    <w:rsid w:val="007A7E7B"/>
    <w:rsid w:val="007B270A"/>
    <w:rsid w:val="007B2F12"/>
    <w:rsid w:val="007C271A"/>
    <w:rsid w:val="007C277B"/>
    <w:rsid w:val="007C4A43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506DE"/>
    <w:rsid w:val="008515C3"/>
    <w:rsid w:val="00852815"/>
    <w:rsid w:val="00855A11"/>
    <w:rsid w:val="00857FC8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5669"/>
    <w:rsid w:val="008C6D41"/>
    <w:rsid w:val="008C7672"/>
    <w:rsid w:val="008D27A8"/>
    <w:rsid w:val="008D44F8"/>
    <w:rsid w:val="008E11F9"/>
    <w:rsid w:val="008E4F30"/>
    <w:rsid w:val="008E5E59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844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15AC"/>
    <w:rsid w:val="00AD208A"/>
    <w:rsid w:val="00AD4A3C"/>
    <w:rsid w:val="00AD5C2B"/>
    <w:rsid w:val="00AE3040"/>
    <w:rsid w:val="00AE3177"/>
    <w:rsid w:val="00AE65ED"/>
    <w:rsid w:val="00AF61EB"/>
    <w:rsid w:val="00AF69AE"/>
    <w:rsid w:val="00B11BD4"/>
    <w:rsid w:val="00B21CB5"/>
    <w:rsid w:val="00B23DAA"/>
    <w:rsid w:val="00B3661E"/>
    <w:rsid w:val="00B44698"/>
    <w:rsid w:val="00B46C1E"/>
    <w:rsid w:val="00B5209B"/>
    <w:rsid w:val="00B542D4"/>
    <w:rsid w:val="00B54421"/>
    <w:rsid w:val="00B54895"/>
    <w:rsid w:val="00B554F3"/>
    <w:rsid w:val="00B642B8"/>
    <w:rsid w:val="00B77379"/>
    <w:rsid w:val="00B77D1A"/>
    <w:rsid w:val="00B80E99"/>
    <w:rsid w:val="00B817E2"/>
    <w:rsid w:val="00B870C5"/>
    <w:rsid w:val="00B8745C"/>
    <w:rsid w:val="00BA4CF9"/>
    <w:rsid w:val="00BB3EA3"/>
    <w:rsid w:val="00BB6C9A"/>
    <w:rsid w:val="00BB7065"/>
    <w:rsid w:val="00BB70FB"/>
    <w:rsid w:val="00BC1C81"/>
    <w:rsid w:val="00BC3091"/>
    <w:rsid w:val="00BD1B7B"/>
    <w:rsid w:val="00BD3660"/>
    <w:rsid w:val="00BD491B"/>
    <w:rsid w:val="00BD7A5C"/>
    <w:rsid w:val="00BE023D"/>
    <w:rsid w:val="00BE30B1"/>
    <w:rsid w:val="00BE46FF"/>
    <w:rsid w:val="00BE78F0"/>
    <w:rsid w:val="00BF22FC"/>
    <w:rsid w:val="00BF24E9"/>
    <w:rsid w:val="00BF58D0"/>
    <w:rsid w:val="00C00A17"/>
    <w:rsid w:val="00C00CD4"/>
    <w:rsid w:val="00C1245E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407B"/>
    <w:rsid w:val="00C44D85"/>
    <w:rsid w:val="00C47F72"/>
    <w:rsid w:val="00C534A2"/>
    <w:rsid w:val="00C545F0"/>
    <w:rsid w:val="00C55E91"/>
    <w:rsid w:val="00C56359"/>
    <w:rsid w:val="00C57B5A"/>
    <w:rsid w:val="00C70CA1"/>
    <w:rsid w:val="00C77294"/>
    <w:rsid w:val="00C8130A"/>
    <w:rsid w:val="00C840B1"/>
    <w:rsid w:val="00C84851"/>
    <w:rsid w:val="00C90A7A"/>
    <w:rsid w:val="00C93F61"/>
    <w:rsid w:val="00C94464"/>
    <w:rsid w:val="00C953C9"/>
    <w:rsid w:val="00CA0F17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D4837"/>
    <w:rsid w:val="00CE6C4B"/>
    <w:rsid w:val="00CE7344"/>
    <w:rsid w:val="00CF12C6"/>
    <w:rsid w:val="00CF2B2F"/>
    <w:rsid w:val="00CF4D8F"/>
    <w:rsid w:val="00CF6292"/>
    <w:rsid w:val="00CF6B12"/>
    <w:rsid w:val="00CF7287"/>
    <w:rsid w:val="00CF7CD1"/>
    <w:rsid w:val="00D017C3"/>
    <w:rsid w:val="00D02EB8"/>
    <w:rsid w:val="00D05EDE"/>
    <w:rsid w:val="00D07DD3"/>
    <w:rsid w:val="00D152E4"/>
    <w:rsid w:val="00D1753D"/>
    <w:rsid w:val="00D20A3F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6EA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42A7"/>
    <w:rsid w:val="00D952AC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0DD2"/>
    <w:rsid w:val="00E25AB7"/>
    <w:rsid w:val="00E2721F"/>
    <w:rsid w:val="00E37A9D"/>
    <w:rsid w:val="00E411FA"/>
    <w:rsid w:val="00E42AED"/>
    <w:rsid w:val="00E4451A"/>
    <w:rsid w:val="00E60C50"/>
    <w:rsid w:val="00E61FAF"/>
    <w:rsid w:val="00E62F35"/>
    <w:rsid w:val="00E65432"/>
    <w:rsid w:val="00E6547F"/>
    <w:rsid w:val="00E72419"/>
    <w:rsid w:val="00E72975"/>
    <w:rsid w:val="00E7465A"/>
    <w:rsid w:val="00E84F03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0CAC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845AD"/>
    <w:rsid w:val="00F86EE1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4A54"/>
    <w:rsid w:val="00FE556E"/>
    <w:rsid w:val="00FF0FEB"/>
    <w:rsid w:val="00FF307C"/>
    <w:rsid w:val="00FF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876EB"/>
  <w15:chartTrackingRefBased/>
  <w15:docId w15:val="{6E786DF1-A2CD-49A6-AB6D-6D59C87A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20D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 w:val="x-none" w:eastAsia="x-none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 w:val="x-none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 w:val="x-none" w:eastAsia="x-none"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0C476E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8">
    <w:name w:val="Unresolved Mention"/>
    <w:uiPriority w:val="99"/>
    <w:semiHidden/>
    <w:unhideWhenUsed/>
    <w:rsid w:val="0019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7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8232" TargetMode="External"/><Relationship Id="rId18" Type="http://schemas.openxmlformats.org/officeDocument/2006/relationships/hyperlink" Target="https://urait.ru/bcode/49664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6767" TargetMode="External"/><Relationship Id="rId20" Type="http://schemas.openxmlformats.org/officeDocument/2006/relationships/hyperlink" Target="https://www.iprbookshop.ru/119090.html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3258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08235.html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www.iprbookshop.ru/116640.html&#160;" TargetMode="External"/><Relationship Id="rId19" Type="http://schemas.openxmlformats.org/officeDocument/2006/relationships/hyperlink" Target="https://www.iprbookshop.ru/106137.html&#160;&#160;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2409" TargetMode="External"/><Relationship Id="rId14" Type="http://schemas.openxmlformats.org/officeDocument/2006/relationships/hyperlink" Target="https://www.iprbookshop.ru/108059.html&#160;.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Relationship Id="rId8" Type="http://schemas.openxmlformats.org/officeDocument/2006/relationships/hyperlink" Target="https://www.iprbookshop.ru/11002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89026" TargetMode="External"/><Relationship Id="rId17" Type="http://schemas.openxmlformats.org/officeDocument/2006/relationships/hyperlink" Target="https://www.iprbookshop.ru/93862.html.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9861-3CE6-4D3A-A25D-2C964D6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45346</CharactersWithSpaces>
  <SharedDoc>false</SharedDoc>
  <HLinks>
    <vt:vector size="54" baseType="variant">
      <vt:variant>
        <vt:i4>2490466</vt:i4>
      </vt:variant>
      <vt:variant>
        <vt:i4>24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21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15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12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9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https://www.iprbookshop.ru/110024.html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9</cp:revision>
  <cp:lastPrinted>2022-02-09T12:39:00Z</cp:lastPrinted>
  <dcterms:created xsi:type="dcterms:W3CDTF">2022-05-01T16:18:00Z</dcterms:created>
  <dcterms:modified xsi:type="dcterms:W3CDTF">2023-04-17T12:27:00Z</dcterms:modified>
</cp:coreProperties>
</file>